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509EE165"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81841">
        <w:rPr>
          <w:rFonts w:ascii="Arial" w:hAnsi="Arial" w:cs="Arial"/>
          <w:b/>
          <w:sz w:val="28"/>
          <w:szCs w:val="28"/>
        </w:rPr>
        <w:t>3GPP TSG RAN Meeting #</w:t>
      </w:r>
      <w:r w:rsidR="00E53677" w:rsidRPr="00A81841">
        <w:rPr>
          <w:rFonts w:ascii="Arial" w:hAnsi="Arial" w:cs="Arial"/>
          <w:b/>
          <w:sz w:val="28"/>
          <w:szCs w:val="28"/>
        </w:rPr>
        <w:t>10</w:t>
      </w:r>
      <w:r w:rsidR="00E53677">
        <w:rPr>
          <w:rFonts w:ascii="Arial" w:hAnsi="Arial" w:cs="Arial"/>
          <w:b/>
          <w:sz w:val="28"/>
          <w:szCs w:val="28"/>
        </w:rPr>
        <w:t>9</w:t>
      </w:r>
      <w:r w:rsidRPr="00A81841">
        <w:rPr>
          <w:rFonts w:ascii="Arial" w:hAnsi="Arial" w:cs="Arial"/>
          <w:b/>
          <w:sz w:val="28"/>
          <w:szCs w:val="28"/>
        </w:rPr>
        <w:tab/>
      </w:r>
      <w:r w:rsidRPr="00A81841">
        <w:rPr>
          <w:rFonts w:ascii="Arial" w:hAnsi="Arial" w:cs="Arial"/>
          <w:b/>
          <w:sz w:val="28"/>
          <w:szCs w:val="28"/>
        </w:rPr>
        <w:tab/>
      </w:r>
      <w:r w:rsidRPr="00A81841">
        <w:rPr>
          <w:rFonts w:ascii="Arial" w:eastAsia="MS Mincho" w:hAnsi="Arial" w:cs="Arial"/>
          <w:b/>
          <w:sz w:val="28"/>
          <w:szCs w:val="28"/>
        </w:rPr>
        <w:tab/>
      </w:r>
      <w:r w:rsidRPr="00A81841">
        <w:rPr>
          <w:rFonts w:ascii="Arial" w:eastAsia="MS Mincho" w:hAnsi="Arial" w:cs="Arial" w:hint="eastAsia"/>
          <w:b/>
          <w:sz w:val="28"/>
          <w:szCs w:val="28"/>
        </w:rPr>
        <w:tab/>
      </w:r>
      <w:r w:rsidRPr="00A81841">
        <w:rPr>
          <w:rFonts w:ascii="Arial" w:eastAsia="MS Mincho" w:hAnsi="Arial" w:cs="Arial"/>
          <w:b/>
          <w:sz w:val="28"/>
          <w:szCs w:val="28"/>
        </w:rPr>
        <w:tab/>
      </w:r>
      <w:r w:rsidRPr="00A81841">
        <w:rPr>
          <w:rFonts w:ascii="Arial" w:eastAsia="MS Mincho" w:hAnsi="Arial" w:cs="Arial" w:hint="eastAsia"/>
          <w:b/>
          <w:sz w:val="28"/>
          <w:szCs w:val="28"/>
        </w:rPr>
        <w:tab/>
      </w:r>
      <w:r w:rsidRPr="004E15A9">
        <w:rPr>
          <w:rFonts w:ascii="Arial" w:hAnsi="Arial" w:cs="Arial"/>
          <w:b/>
          <w:sz w:val="28"/>
          <w:szCs w:val="28"/>
        </w:rPr>
        <w:t>RP-</w:t>
      </w:r>
      <w:r w:rsidR="00E5791B" w:rsidRPr="004E15A9">
        <w:rPr>
          <w:rFonts w:ascii="Arial" w:hAnsi="Arial" w:cs="Arial"/>
          <w:b/>
          <w:sz w:val="28"/>
          <w:szCs w:val="28"/>
        </w:rPr>
        <w:t>25</w:t>
      </w:r>
      <w:r w:rsidR="002A13C7">
        <w:rPr>
          <w:rFonts w:ascii="Arial" w:hAnsi="Arial" w:cs="Arial"/>
          <w:b/>
          <w:sz w:val="28"/>
          <w:szCs w:val="28"/>
        </w:rPr>
        <w:t>2323</w:t>
      </w:r>
    </w:p>
    <w:p w14:paraId="22E58227" w14:textId="17A6D040" w:rsidR="006E2ABA" w:rsidRPr="00A079D3" w:rsidRDefault="00E53677" w:rsidP="006E2ABA">
      <w:pPr>
        <w:keepLines/>
        <w:tabs>
          <w:tab w:val="left" w:pos="567"/>
        </w:tabs>
        <w:rPr>
          <w:rFonts w:ascii="Arial" w:hAnsi="Arial" w:cs="Arial"/>
          <w:b/>
          <w:sz w:val="28"/>
          <w:szCs w:val="28"/>
        </w:rPr>
      </w:pPr>
      <w:r>
        <w:rPr>
          <w:rFonts w:ascii="Arial" w:hAnsi="Arial" w:cs="Arial"/>
          <w:b/>
          <w:sz w:val="28"/>
          <w:szCs w:val="28"/>
        </w:rPr>
        <w:t>Beijing</w:t>
      </w:r>
      <w:r w:rsidR="006E2ABA">
        <w:rPr>
          <w:rFonts w:ascii="Arial" w:hAnsi="Arial" w:cs="Arial"/>
          <w:b/>
          <w:sz w:val="28"/>
          <w:szCs w:val="28"/>
        </w:rPr>
        <w:t xml:space="preserve">, </w:t>
      </w:r>
      <w:r>
        <w:rPr>
          <w:rFonts w:ascii="Arial" w:hAnsi="Arial" w:cs="Arial"/>
          <w:b/>
          <w:sz w:val="28"/>
          <w:szCs w:val="28"/>
        </w:rPr>
        <w:t>China</w:t>
      </w:r>
      <w:r w:rsidR="006E2ABA">
        <w:rPr>
          <w:rFonts w:ascii="Arial" w:hAnsi="Arial" w:cs="Arial"/>
          <w:b/>
          <w:sz w:val="28"/>
          <w:szCs w:val="28"/>
        </w:rPr>
        <w:t xml:space="preserve">, </w:t>
      </w:r>
      <w:r w:rsidR="00E5791B">
        <w:rPr>
          <w:rFonts w:ascii="Arial" w:hAnsi="Arial" w:cs="Arial"/>
          <w:b/>
          <w:sz w:val="28"/>
          <w:szCs w:val="28"/>
        </w:rPr>
        <w:t>September 15</w:t>
      </w:r>
      <w:r w:rsidR="006E2ABA">
        <w:rPr>
          <w:rFonts w:ascii="Arial" w:hAnsi="Arial" w:cs="Arial"/>
          <w:b/>
          <w:sz w:val="28"/>
          <w:szCs w:val="28"/>
        </w:rPr>
        <w:t>-1</w:t>
      </w:r>
      <w:r w:rsidR="00E5791B">
        <w:rPr>
          <w:rFonts w:ascii="Arial" w:hAnsi="Arial" w:cs="Arial"/>
          <w:b/>
          <w:sz w:val="28"/>
          <w:szCs w:val="28"/>
        </w:rPr>
        <w:t>8</w:t>
      </w:r>
      <w:r w:rsidR="006E2ABA">
        <w:rPr>
          <w:rFonts w:ascii="Arial" w:hAnsi="Arial" w:cs="Arial"/>
          <w:b/>
          <w:sz w:val="28"/>
          <w:szCs w:val="28"/>
        </w:rPr>
        <w:t xml:space="preserve">, </w:t>
      </w:r>
      <w:r w:rsidR="006E2ABA" w:rsidRPr="00A079D3">
        <w:rPr>
          <w:rFonts w:ascii="Arial" w:hAnsi="Arial" w:cs="Arial"/>
          <w:b/>
          <w:sz w:val="28"/>
          <w:szCs w:val="28"/>
        </w:rPr>
        <w:t>20</w:t>
      </w:r>
      <w:r w:rsidR="006E2ABA">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E281C51" w:rsidR="006E2ABA" w:rsidRPr="00C40B0B" w:rsidRDefault="006E2ABA" w:rsidP="006E2ABA">
      <w:pPr>
        <w:keepLines/>
        <w:tabs>
          <w:tab w:val="left" w:pos="567"/>
        </w:tabs>
        <w:rPr>
          <w:rFonts w:ascii="Arial" w:hAnsi="Arial"/>
          <w:b/>
          <w:lang w:val="en-US"/>
        </w:rPr>
      </w:pPr>
      <w:r w:rsidRPr="00C40B0B">
        <w:rPr>
          <w:rFonts w:ascii="Arial" w:hAnsi="Arial"/>
          <w:b/>
          <w:lang w:val="en-US"/>
        </w:rPr>
        <w:t>Agenda Item:</w:t>
      </w:r>
      <w:r w:rsidRPr="00C40B0B">
        <w:rPr>
          <w:rFonts w:ascii="Arial" w:hAnsi="Arial"/>
          <w:lang w:val="en-US"/>
        </w:rPr>
        <w:tab/>
      </w:r>
      <w:bookmarkStart w:id="0" w:name="Source"/>
      <w:bookmarkEnd w:id="0"/>
      <w:r w:rsidRPr="00C40B0B">
        <w:rPr>
          <w:rFonts w:ascii="Arial" w:hAnsi="Arial"/>
          <w:b/>
          <w:lang w:val="en-US"/>
        </w:rPr>
        <w:tab/>
      </w:r>
      <w:r w:rsidR="00E5791B">
        <w:rPr>
          <w:rFonts w:ascii="Arial" w:hAnsi="Arial"/>
          <w:b/>
          <w:lang w:val="en-US"/>
        </w:rPr>
        <w:t>8</w:t>
      </w:r>
      <w:r w:rsidR="00E27BB7" w:rsidRPr="00C40B0B">
        <w:rPr>
          <w:rFonts w:ascii="Arial" w:hAnsi="Arial"/>
          <w:b/>
          <w:lang w:val="en-US"/>
        </w:rPr>
        <w:t>.</w:t>
      </w:r>
      <w:r w:rsidR="00E5791B">
        <w:rPr>
          <w:rFonts w:ascii="Arial" w:hAnsi="Arial"/>
          <w:b/>
          <w:lang w:val="en-US"/>
        </w:rPr>
        <w:t>2.1.</w:t>
      </w:r>
      <w:r w:rsidR="00925143">
        <w:rPr>
          <w:rFonts w:ascii="Arial" w:hAnsi="Arial"/>
          <w:b/>
          <w:lang w:val="en-US"/>
        </w:rPr>
        <w:t>1</w:t>
      </w:r>
    </w:p>
    <w:p w14:paraId="7CEA81F0" w14:textId="11A59505" w:rsidR="006E2ABA" w:rsidRPr="00C40B0B" w:rsidRDefault="006E2ABA" w:rsidP="006E2ABA">
      <w:pPr>
        <w:keepLines/>
        <w:tabs>
          <w:tab w:val="left" w:pos="567"/>
        </w:tabs>
        <w:rPr>
          <w:rFonts w:ascii="Arial" w:hAnsi="Arial"/>
          <w:lang w:val="en-US"/>
        </w:rPr>
      </w:pPr>
      <w:r w:rsidRPr="00C40B0B">
        <w:rPr>
          <w:rFonts w:ascii="Arial" w:hAnsi="Arial"/>
          <w:b/>
          <w:lang w:val="en-US"/>
        </w:rPr>
        <w:t>Source:</w:t>
      </w:r>
      <w:r w:rsidRPr="00C40B0B">
        <w:rPr>
          <w:rFonts w:ascii="Arial" w:hAnsi="Arial"/>
          <w:b/>
          <w:lang w:val="en-US"/>
        </w:rPr>
        <w:tab/>
      </w:r>
      <w:r w:rsidRPr="00C40B0B">
        <w:rPr>
          <w:rFonts w:ascii="Arial" w:hAnsi="Arial"/>
          <w:b/>
          <w:lang w:val="en-US"/>
        </w:rPr>
        <w:tab/>
      </w:r>
      <w:r w:rsidR="00087776">
        <w:rPr>
          <w:rFonts w:ascii="Arial" w:hAnsi="Arial"/>
          <w:b/>
          <w:lang w:val="en-US"/>
        </w:rPr>
        <w:t>AT&amp;T</w:t>
      </w:r>
    </w:p>
    <w:p w14:paraId="32C9A009" w14:textId="596A5A82"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D72524">
        <w:rPr>
          <w:rFonts w:ascii="Arial" w:hAnsi="Arial"/>
          <w:b/>
        </w:rPr>
        <w:t>Deployment Scenarios</w:t>
      </w:r>
      <w:r w:rsidR="00351576">
        <w:rPr>
          <w:rFonts w:ascii="Arial" w:hAnsi="Arial"/>
          <w:b/>
        </w:rPr>
        <w:t xml:space="preserve"> for 6G Evaluations</w:t>
      </w:r>
    </w:p>
    <w:p w14:paraId="5E3F664C" w14:textId="588E3168"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2A13C7">
        <w:rPr>
          <w:rFonts w:ascii="Arial" w:hAnsi="Arial"/>
          <w:b/>
        </w:rPr>
        <w:t>D</w:t>
      </w:r>
      <w:r w:rsidR="00EA61C9">
        <w:rPr>
          <w:rFonts w:ascii="Arial" w:hAnsi="Arial"/>
          <w:b/>
        </w:rPr>
        <w:t>iscussion/Decision</w:t>
      </w:r>
    </w:p>
    <w:p w14:paraId="51AAE9FB" w14:textId="77777777" w:rsidR="006B2373" w:rsidRPr="00FE184E" w:rsidRDefault="006B2373" w:rsidP="006B2373">
      <w:pPr>
        <w:pStyle w:val="Heading1"/>
      </w:pPr>
      <w:r>
        <w:t>1</w:t>
      </w:r>
      <w:r>
        <w:tab/>
        <w:t>Introduction</w:t>
      </w:r>
    </w:p>
    <w:p w14:paraId="6BDF3B58" w14:textId="5DBA6370" w:rsidR="00996E58" w:rsidRDefault="00996E58" w:rsidP="00996E58">
      <w:pPr>
        <w:spacing w:after="60" w:line="288" w:lineRule="auto"/>
        <w:rPr>
          <w:rFonts w:ascii="Calibri" w:eastAsia="Malgun Gothic" w:hAnsi="Calibri" w:cs="Arial"/>
          <w:bCs/>
          <w:iCs/>
          <w:lang w:eastAsia="ko-KR"/>
        </w:rPr>
      </w:pPr>
      <w:r>
        <w:rPr>
          <w:rFonts w:ascii="Calibri" w:eastAsia="Malgun Gothic" w:hAnsi="Calibri" w:cs="Arial"/>
          <w:bCs/>
          <w:iCs/>
          <w:lang w:eastAsia="ko-KR"/>
        </w:rPr>
        <w:t xml:space="preserve">In this document, views are provided on </w:t>
      </w:r>
      <w:r w:rsidR="00925143">
        <w:rPr>
          <w:rFonts w:ascii="Calibri" w:eastAsia="Malgun Gothic" w:hAnsi="Calibri" w:cs="Arial"/>
          <w:bCs/>
          <w:iCs/>
          <w:lang w:eastAsia="ko-KR"/>
        </w:rPr>
        <w:t>the deployment scenarios considered for 6G Evaluations</w:t>
      </w:r>
      <w:r w:rsidR="00880E68">
        <w:rPr>
          <w:rFonts w:ascii="Calibri" w:eastAsia="Malgun Gothic" w:hAnsi="Calibri" w:cs="Arial"/>
          <w:bCs/>
          <w:iCs/>
          <w:lang w:eastAsia="ko-KR"/>
        </w:rPr>
        <w:t>, included in 3GPP TR38.914,</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 [</w:t>
      </w:r>
      <w:r w:rsidR="001E7966">
        <w:rPr>
          <w:rFonts w:ascii="Calibri" w:eastAsia="Malgun Gothic" w:hAnsi="Calibri" w:cs="Arial"/>
          <w:lang w:eastAsia="ko-KR"/>
        </w:rPr>
        <w:t>1</w:t>
      </w:r>
      <w:r>
        <w:rPr>
          <w:rFonts w:ascii="Calibri" w:eastAsia="Malgun Gothic" w:hAnsi="Calibri" w:cs="Arial"/>
          <w:lang w:eastAsia="ko-KR"/>
        </w:rPr>
        <w:t>].</w:t>
      </w:r>
    </w:p>
    <w:p w14:paraId="472DC30B" w14:textId="331D8D8D" w:rsidR="003B09E7" w:rsidRDefault="006B2373" w:rsidP="004E78DA">
      <w:pPr>
        <w:pStyle w:val="Heading1"/>
      </w:pPr>
      <w:r>
        <w:t>2</w:t>
      </w:r>
      <w:r>
        <w:tab/>
        <w:t>Discussion</w:t>
      </w:r>
    </w:p>
    <w:p w14:paraId="7462723F" w14:textId="449F784D" w:rsidR="003F4317" w:rsidRPr="00AF4D7A" w:rsidRDefault="00561714" w:rsidP="00561714">
      <w:pPr>
        <w:spacing w:line="276" w:lineRule="auto"/>
        <w:rPr>
          <w:rFonts w:ascii="Calibri" w:hAnsi="Calibri" w:cs="Calibri"/>
        </w:rPr>
      </w:pPr>
      <w:r w:rsidRPr="00AF4D7A">
        <w:rPr>
          <w:rFonts w:ascii="Calibri" w:hAnsi="Calibri" w:cs="Calibri"/>
        </w:rPr>
        <w:t>Deployment scenarios for 6G were addressed during RAN#109, with the conclusions summarized in TR38.914</w:t>
      </w:r>
      <w:r w:rsidR="004000BA">
        <w:rPr>
          <w:rFonts w:ascii="Calibri" w:hAnsi="Calibri" w:cs="Calibri"/>
        </w:rPr>
        <w:t xml:space="preserve"> [1]</w:t>
      </w:r>
      <w:r w:rsidRPr="00AF4D7A">
        <w:rPr>
          <w:rFonts w:ascii="Calibri" w:hAnsi="Calibri" w:cs="Calibri"/>
        </w:rPr>
        <w:t>. The group agreed to include several scenarios</w:t>
      </w:r>
      <w:r w:rsidR="004000BA">
        <w:rPr>
          <w:rFonts w:ascii="Calibri" w:hAnsi="Calibri" w:cs="Calibri"/>
        </w:rPr>
        <w:t xml:space="preserve"> for consideration for 6G deployments</w:t>
      </w:r>
      <w:r w:rsidRPr="00AF4D7A">
        <w:rPr>
          <w:rFonts w:ascii="Calibri" w:hAnsi="Calibri" w:cs="Calibri"/>
        </w:rPr>
        <w:t>—such as indoor hotspot, dense urban, rural, urban macro, sub-urban macro, high speed, extreme long distance, and urban coverage for massive connection—while further discussion is required to finalize their detailed attributes.</w:t>
      </w:r>
      <w:r w:rsidR="001511E8">
        <w:rPr>
          <w:rFonts w:ascii="Calibri" w:hAnsi="Calibri" w:cs="Calibri"/>
        </w:rPr>
        <w:t xml:space="preserve"> </w:t>
      </w:r>
      <w:r w:rsidR="00EE155D" w:rsidRPr="00AF4D7A">
        <w:rPr>
          <w:rFonts w:ascii="Calibri" w:hAnsi="Calibri" w:cs="Calibri"/>
        </w:rPr>
        <w:t xml:space="preserve">In this contribution, we present our views </w:t>
      </w:r>
      <w:r w:rsidR="009E2C09" w:rsidRPr="00AF4D7A">
        <w:rPr>
          <w:rFonts w:ascii="Calibri" w:hAnsi="Calibri" w:cs="Calibri"/>
        </w:rPr>
        <w:t>on some of the remaining attributes</w:t>
      </w:r>
      <w:r w:rsidR="00C7643F">
        <w:rPr>
          <w:rFonts w:ascii="Calibri" w:hAnsi="Calibri" w:cs="Calibri"/>
        </w:rPr>
        <w:t xml:space="preserve">. </w:t>
      </w:r>
    </w:p>
    <w:p w14:paraId="648641A4" w14:textId="5299D7EC" w:rsidR="005D618F" w:rsidRDefault="005D618F" w:rsidP="00AF4D7A">
      <w:pPr>
        <w:spacing w:line="276" w:lineRule="auto"/>
        <w:rPr>
          <w:rFonts w:ascii="Calibri" w:hAnsi="Calibri" w:cs="Calibri"/>
        </w:rPr>
      </w:pPr>
      <w:r>
        <w:rPr>
          <w:rFonts w:ascii="Calibri" w:hAnsi="Calibri" w:cs="Calibri"/>
        </w:rPr>
        <w:t xml:space="preserve">For the dense urban, urban and suburban macro scenarios, </w:t>
      </w:r>
      <w:r w:rsidR="009705B0">
        <w:rPr>
          <w:rFonts w:ascii="Calibri" w:hAnsi="Calibri" w:cs="Calibri"/>
        </w:rPr>
        <w:t xml:space="preserve">the following frequency aggregation should be </w:t>
      </w:r>
      <w:r w:rsidR="00042C0D">
        <w:rPr>
          <w:rFonts w:ascii="Calibri" w:hAnsi="Calibri" w:cs="Calibri"/>
        </w:rPr>
        <w:t xml:space="preserve">confirmed to be </w:t>
      </w:r>
      <w:r w:rsidR="009705B0">
        <w:rPr>
          <w:rFonts w:ascii="Calibri" w:hAnsi="Calibri" w:cs="Calibri"/>
        </w:rPr>
        <w:t>captured in the attributes.</w:t>
      </w:r>
    </w:p>
    <w:p w14:paraId="135AA3ED" w14:textId="12A5E9E8" w:rsidR="009705B0" w:rsidRPr="00D216BF" w:rsidRDefault="009705B0" w:rsidP="00AF4D7A">
      <w:pPr>
        <w:spacing w:line="276" w:lineRule="auto"/>
        <w:rPr>
          <w:rFonts w:ascii="Calibri" w:hAnsi="Calibri" w:cs="Calibri"/>
          <w:b/>
          <w:bCs/>
        </w:rPr>
      </w:pPr>
      <w:r w:rsidRPr="00D216BF">
        <w:rPr>
          <w:rFonts w:ascii="Calibri" w:hAnsi="Calibri" w:cs="Calibri"/>
          <w:b/>
          <w:bCs/>
        </w:rPr>
        <w:t>Proposal 1</w:t>
      </w:r>
      <w:r w:rsidR="004C4B1A" w:rsidRPr="00D216BF">
        <w:rPr>
          <w:rFonts w:ascii="Calibri" w:hAnsi="Calibri" w:cs="Calibri"/>
          <w:b/>
          <w:bCs/>
        </w:rPr>
        <w:t xml:space="preserve">: Capture the following </w:t>
      </w:r>
      <w:r w:rsidR="00D216BF">
        <w:rPr>
          <w:rFonts w:ascii="Calibri" w:hAnsi="Calibri" w:cs="Calibri"/>
          <w:b/>
          <w:bCs/>
        </w:rPr>
        <w:t xml:space="preserve">in the attributes </w:t>
      </w:r>
      <w:r w:rsidR="004C4B1A" w:rsidRPr="00D216BF">
        <w:rPr>
          <w:rFonts w:ascii="Calibri" w:hAnsi="Calibri" w:cs="Calibri"/>
          <w:b/>
          <w:bCs/>
        </w:rPr>
        <w:t xml:space="preserve">for carrier frequency for </w:t>
      </w:r>
      <w:r w:rsidR="00042C0D">
        <w:rPr>
          <w:rFonts w:ascii="Calibri" w:hAnsi="Calibri" w:cs="Calibri"/>
          <w:b/>
          <w:bCs/>
        </w:rPr>
        <w:t>D</w:t>
      </w:r>
      <w:r w:rsidR="004C4B1A" w:rsidRPr="00D216BF">
        <w:rPr>
          <w:rFonts w:ascii="Calibri" w:hAnsi="Calibri" w:cs="Calibri"/>
          <w:b/>
          <w:bCs/>
        </w:rPr>
        <w:t xml:space="preserve">ense </w:t>
      </w:r>
      <w:r w:rsidR="00042C0D">
        <w:rPr>
          <w:rFonts w:ascii="Calibri" w:hAnsi="Calibri" w:cs="Calibri"/>
          <w:b/>
          <w:bCs/>
        </w:rPr>
        <w:t>U</w:t>
      </w:r>
      <w:r w:rsidR="004C4B1A" w:rsidRPr="00D216BF">
        <w:rPr>
          <w:rFonts w:ascii="Calibri" w:hAnsi="Calibri" w:cs="Calibri"/>
          <w:b/>
          <w:bCs/>
        </w:rPr>
        <w:t xml:space="preserve">rban, </w:t>
      </w:r>
      <w:r w:rsidR="00042C0D">
        <w:rPr>
          <w:rFonts w:ascii="Calibri" w:hAnsi="Calibri" w:cs="Calibri"/>
          <w:b/>
          <w:bCs/>
        </w:rPr>
        <w:t>U</w:t>
      </w:r>
      <w:r w:rsidR="004C4B1A" w:rsidRPr="00D216BF">
        <w:rPr>
          <w:rFonts w:ascii="Calibri" w:hAnsi="Calibri" w:cs="Calibri"/>
          <w:b/>
          <w:bCs/>
        </w:rPr>
        <w:t xml:space="preserve">rban and </w:t>
      </w:r>
      <w:r w:rsidR="004B54B2">
        <w:rPr>
          <w:rFonts w:ascii="Calibri" w:hAnsi="Calibri" w:cs="Calibri"/>
          <w:b/>
          <w:bCs/>
        </w:rPr>
        <w:t>S</w:t>
      </w:r>
      <w:r w:rsidR="004C4B1A" w:rsidRPr="00D216BF">
        <w:rPr>
          <w:rFonts w:ascii="Calibri" w:hAnsi="Calibri" w:cs="Calibri"/>
          <w:b/>
          <w:bCs/>
        </w:rPr>
        <w:t>ub-</w:t>
      </w:r>
      <w:r w:rsidR="004B54B2">
        <w:rPr>
          <w:rFonts w:ascii="Calibri" w:hAnsi="Calibri" w:cs="Calibri"/>
          <w:b/>
          <w:bCs/>
        </w:rPr>
        <w:t>U</w:t>
      </w:r>
      <w:r w:rsidR="004C4B1A" w:rsidRPr="00D216BF">
        <w:rPr>
          <w:rFonts w:ascii="Calibri" w:hAnsi="Calibri" w:cs="Calibri"/>
          <w:b/>
          <w:bCs/>
        </w:rPr>
        <w:t>rban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147327" w:rsidRPr="006C46A9" w14:paraId="5687E472" w14:textId="77777777" w:rsidTr="00C81A92">
        <w:trPr>
          <w:trHeight w:val="177"/>
        </w:trPr>
        <w:tc>
          <w:tcPr>
            <w:tcW w:w="1863" w:type="dxa"/>
            <w:tcBorders>
              <w:bottom w:val="single" w:sz="4" w:space="0" w:color="auto"/>
            </w:tcBorders>
          </w:tcPr>
          <w:p w14:paraId="2E18DC24" w14:textId="77777777" w:rsidR="00147327" w:rsidRPr="006C46A9" w:rsidRDefault="00147327" w:rsidP="00C81A92">
            <w:pPr>
              <w:pStyle w:val="TAH"/>
              <w:snapToGrid w:val="0"/>
              <w:spacing w:line="360" w:lineRule="auto"/>
              <w:rPr>
                <w:rFonts w:cs="Arial"/>
                <w:lang w:eastAsia="zh-CN"/>
              </w:rPr>
            </w:pPr>
            <w:r w:rsidRPr="006C46A9">
              <w:rPr>
                <w:rFonts w:cs="Arial"/>
                <w:lang w:eastAsia="zh-CN"/>
              </w:rPr>
              <w:t>Attributes</w:t>
            </w:r>
          </w:p>
        </w:tc>
        <w:tc>
          <w:tcPr>
            <w:tcW w:w="7493" w:type="dxa"/>
            <w:tcBorders>
              <w:bottom w:val="single" w:sz="4" w:space="0" w:color="auto"/>
            </w:tcBorders>
          </w:tcPr>
          <w:p w14:paraId="0AC22EBE" w14:textId="77777777" w:rsidR="00147327" w:rsidRPr="006C46A9" w:rsidRDefault="00147327" w:rsidP="00C81A92">
            <w:pPr>
              <w:pStyle w:val="TAH"/>
              <w:snapToGrid w:val="0"/>
              <w:spacing w:line="360" w:lineRule="auto"/>
              <w:rPr>
                <w:rFonts w:cs="Arial"/>
                <w:lang w:eastAsia="zh-CN"/>
              </w:rPr>
            </w:pPr>
            <w:r w:rsidRPr="006C46A9">
              <w:rPr>
                <w:rFonts w:cs="Arial"/>
                <w:lang w:eastAsia="zh-CN"/>
              </w:rPr>
              <w:t>Values or assumptions</w:t>
            </w:r>
          </w:p>
        </w:tc>
      </w:tr>
      <w:tr w:rsidR="00147327" w:rsidRPr="006C46A9" w14:paraId="5CC6B189" w14:textId="77777777" w:rsidTr="00C81A92">
        <w:tc>
          <w:tcPr>
            <w:tcW w:w="1863" w:type="dxa"/>
            <w:shd w:val="clear" w:color="auto" w:fill="FFFFFF"/>
          </w:tcPr>
          <w:p w14:paraId="3653D6CF" w14:textId="77777777" w:rsidR="00147327" w:rsidRPr="006C46A9" w:rsidRDefault="00147327" w:rsidP="00C81A92">
            <w:pPr>
              <w:pStyle w:val="TAL"/>
              <w:snapToGrid w:val="0"/>
              <w:spacing w:line="360" w:lineRule="auto"/>
              <w:rPr>
                <w:rFonts w:cs="Arial"/>
                <w:lang w:eastAsia="zh-CN"/>
              </w:rPr>
            </w:pPr>
            <w:r w:rsidRPr="006C46A9">
              <w:rPr>
                <w:rFonts w:cs="Arial"/>
                <w:lang w:eastAsia="zh-CN"/>
              </w:rPr>
              <w:t>Carrier Frequency</w:t>
            </w:r>
          </w:p>
          <w:p w14:paraId="4964A488" w14:textId="77777777" w:rsidR="00147327" w:rsidRPr="006C46A9" w:rsidRDefault="00147327" w:rsidP="00C81A92">
            <w:pPr>
              <w:pStyle w:val="TAL"/>
              <w:snapToGrid w:val="0"/>
              <w:spacing w:line="360" w:lineRule="auto"/>
              <w:rPr>
                <w:rFonts w:cs="Arial"/>
                <w:lang w:eastAsia="zh-CN"/>
              </w:rPr>
            </w:pPr>
            <w:r w:rsidRPr="006C46A9">
              <w:rPr>
                <w:rFonts w:cs="Arial"/>
                <w:lang w:eastAsia="zh-CN"/>
              </w:rPr>
              <w:t>NOTE1</w:t>
            </w:r>
          </w:p>
        </w:tc>
        <w:tc>
          <w:tcPr>
            <w:tcW w:w="7493" w:type="dxa"/>
            <w:shd w:val="clear" w:color="auto" w:fill="FFFFFF"/>
          </w:tcPr>
          <w:p w14:paraId="3508CD60" w14:textId="77777777" w:rsidR="00147327" w:rsidRPr="006C46A9" w:rsidRDefault="00147327" w:rsidP="00C81A92">
            <w:pPr>
              <w:pStyle w:val="TAL"/>
              <w:snapToGrid w:val="0"/>
              <w:spacing w:line="360" w:lineRule="auto"/>
              <w:rPr>
                <w:rFonts w:eastAsia="DengXian" w:cs="Arial"/>
                <w:lang w:eastAsia="zh-CN"/>
              </w:rPr>
            </w:pPr>
            <w:r w:rsidRPr="006C46A9">
              <w:rPr>
                <w:rFonts w:eastAsia="DengXian" w:cs="Arial"/>
                <w:lang w:eastAsia="zh-CN"/>
              </w:rPr>
              <w:t xml:space="preserve">Around 2GHz </w:t>
            </w:r>
          </w:p>
          <w:p w14:paraId="2DBB98CB" w14:textId="77777777" w:rsidR="00147327" w:rsidRPr="006C46A9" w:rsidRDefault="00147327" w:rsidP="00C81A92">
            <w:pPr>
              <w:pStyle w:val="TAL"/>
              <w:snapToGrid w:val="0"/>
              <w:spacing w:line="360" w:lineRule="auto"/>
              <w:rPr>
                <w:rFonts w:cs="Arial"/>
                <w:lang w:eastAsia="zh-CN"/>
              </w:rPr>
            </w:pPr>
            <w:r w:rsidRPr="006C46A9">
              <w:rPr>
                <w:rFonts w:eastAsia="DengXian" w:cs="Arial"/>
                <w:lang w:eastAsia="zh-CN"/>
              </w:rPr>
              <w:t xml:space="preserve">Around 4 GHz </w:t>
            </w:r>
          </w:p>
          <w:p w14:paraId="10E17113" w14:textId="77777777" w:rsidR="00147327" w:rsidRPr="006C46A9" w:rsidRDefault="00147327" w:rsidP="00C81A92">
            <w:pPr>
              <w:pStyle w:val="TAL"/>
              <w:snapToGrid w:val="0"/>
              <w:spacing w:line="360" w:lineRule="auto"/>
              <w:rPr>
                <w:rFonts w:eastAsia="DengXian" w:cs="Arial"/>
                <w:lang w:eastAsia="zh-CN"/>
              </w:rPr>
            </w:pPr>
            <w:r w:rsidRPr="006C46A9">
              <w:rPr>
                <w:rFonts w:cs="Arial"/>
                <w:lang w:eastAsia="zh-CN"/>
              </w:rPr>
              <w:t xml:space="preserve">Around </w:t>
            </w:r>
            <w:r w:rsidRPr="006C46A9">
              <w:rPr>
                <w:rFonts w:eastAsia="DengXian" w:cs="Arial"/>
                <w:lang w:eastAsia="zh-CN"/>
              </w:rPr>
              <w:t xml:space="preserve">7 </w:t>
            </w:r>
            <w:r w:rsidRPr="006C46A9">
              <w:rPr>
                <w:rFonts w:cs="Arial"/>
                <w:lang w:eastAsia="zh-CN"/>
              </w:rPr>
              <w:t>GHz</w:t>
            </w:r>
            <w:r w:rsidRPr="006C46A9">
              <w:rPr>
                <w:rFonts w:eastAsia="DengXian" w:cs="Arial"/>
                <w:lang w:eastAsia="zh-CN"/>
              </w:rPr>
              <w:t xml:space="preserve"> </w:t>
            </w:r>
          </w:p>
          <w:p w14:paraId="33BBAAC3" w14:textId="77777777" w:rsidR="00147327" w:rsidRPr="006C46A9" w:rsidRDefault="00147327" w:rsidP="00C81A92">
            <w:pPr>
              <w:pStyle w:val="TAL"/>
              <w:snapToGrid w:val="0"/>
              <w:spacing w:line="360" w:lineRule="auto"/>
              <w:rPr>
                <w:rFonts w:cs="Arial"/>
                <w:lang w:eastAsia="zh-CN"/>
              </w:rPr>
            </w:pPr>
            <w:r w:rsidRPr="006C46A9">
              <w:rPr>
                <w:rFonts w:cs="Arial"/>
                <w:lang w:eastAsia="zh-CN"/>
              </w:rPr>
              <w:t xml:space="preserve">Around 4 GHz + Around 30GHz </w:t>
            </w:r>
          </w:p>
          <w:p w14:paraId="4192D1E8" w14:textId="77777777" w:rsidR="00147327" w:rsidRPr="006C46A9" w:rsidRDefault="00147327" w:rsidP="00C81A92">
            <w:pPr>
              <w:pStyle w:val="TAL"/>
              <w:snapToGrid w:val="0"/>
              <w:spacing w:line="360" w:lineRule="auto"/>
              <w:rPr>
                <w:rFonts w:cs="Arial"/>
                <w:lang w:eastAsia="zh-CN"/>
              </w:rPr>
            </w:pPr>
            <w:r w:rsidRPr="006C46A9">
              <w:rPr>
                <w:rFonts w:cs="Arial"/>
                <w:lang w:eastAsia="zh-CN"/>
              </w:rPr>
              <w:t>Around 4 GHz + Around 7 GHz</w:t>
            </w:r>
          </w:p>
          <w:p w14:paraId="388B8DAB" w14:textId="6092C667" w:rsidR="00147327" w:rsidRPr="006C46A9" w:rsidRDefault="00147327" w:rsidP="00C81A92">
            <w:pPr>
              <w:pStyle w:val="TAL"/>
              <w:snapToGrid w:val="0"/>
              <w:spacing w:line="360" w:lineRule="auto"/>
              <w:rPr>
                <w:rFonts w:cs="Arial"/>
                <w:lang w:eastAsia="zh-CN"/>
              </w:rPr>
            </w:pPr>
            <w:r w:rsidRPr="006C46A9">
              <w:rPr>
                <w:rFonts w:cs="Arial"/>
                <w:lang w:eastAsia="zh-CN"/>
              </w:rPr>
              <w:t>Around 7GHz +</w:t>
            </w:r>
            <w:r>
              <w:rPr>
                <w:rFonts w:cs="Arial"/>
                <w:lang w:eastAsia="zh-CN"/>
              </w:rPr>
              <w:t xml:space="preserve"> </w:t>
            </w:r>
            <w:r w:rsidRPr="006C46A9">
              <w:rPr>
                <w:rFonts w:cs="Arial"/>
                <w:lang w:eastAsia="zh-CN"/>
              </w:rPr>
              <w:t>Around 4GHz + Around 2GHz</w:t>
            </w:r>
            <w:r>
              <w:rPr>
                <w:rFonts w:cs="Arial"/>
                <w:lang w:eastAsia="zh-CN"/>
              </w:rPr>
              <w:t xml:space="preserve"> </w:t>
            </w:r>
            <w:r w:rsidRPr="006C46A9">
              <w:rPr>
                <w:rFonts w:cs="Arial"/>
                <w:lang w:eastAsia="zh-CN"/>
              </w:rPr>
              <w:t>+</w:t>
            </w:r>
            <w:r>
              <w:rPr>
                <w:rFonts w:cs="Arial"/>
                <w:lang w:eastAsia="zh-CN"/>
              </w:rPr>
              <w:t xml:space="preserve"> </w:t>
            </w:r>
            <w:r w:rsidRPr="006C46A9">
              <w:rPr>
                <w:rFonts w:cs="Arial"/>
                <w:lang w:eastAsia="zh-CN"/>
              </w:rPr>
              <w:t>Around 700MHz</w:t>
            </w:r>
          </w:p>
        </w:tc>
      </w:tr>
    </w:tbl>
    <w:p w14:paraId="3AD7AA90" w14:textId="77777777" w:rsidR="005D618F" w:rsidRDefault="005D618F" w:rsidP="00AF4D7A">
      <w:pPr>
        <w:spacing w:line="276" w:lineRule="auto"/>
        <w:rPr>
          <w:rFonts w:ascii="Calibri" w:hAnsi="Calibri" w:cs="Calibri"/>
        </w:rPr>
      </w:pPr>
    </w:p>
    <w:p w14:paraId="6EE8D7BD" w14:textId="5038D583" w:rsidR="002F2D55" w:rsidRPr="00AF4D7A" w:rsidRDefault="0083310A" w:rsidP="00AF4D7A">
      <w:pPr>
        <w:spacing w:line="276" w:lineRule="auto"/>
        <w:rPr>
          <w:rFonts w:ascii="Calibri" w:hAnsi="Calibri" w:cs="Calibri"/>
          <w:color w:val="000000" w:themeColor="text1"/>
        </w:rPr>
      </w:pPr>
      <w:r w:rsidRPr="00AF4D7A">
        <w:rPr>
          <w:rFonts w:ascii="Calibri" w:hAnsi="Calibri" w:cs="Calibri"/>
        </w:rPr>
        <w:t xml:space="preserve">For the </w:t>
      </w:r>
      <w:r w:rsidR="004B54B2">
        <w:rPr>
          <w:rFonts w:ascii="Calibri" w:hAnsi="Calibri" w:cs="Calibri"/>
        </w:rPr>
        <w:t>S</w:t>
      </w:r>
      <w:r w:rsidRPr="00AF4D7A">
        <w:rPr>
          <w:rFonts w:ascii="Calibri" w:hAnsi="Calibri" w:cs="Calibri"/>
        </w:rPr>
        <w:t>ub</w:t>
      </w:r>
      <w:r w:rsidR="004B54B2">
        <w:rPr>
          <w:rFonts w:ascii="Calibri" w:hAnsi="Calibri" w:cs="Calibri"/>
        </w:rPr>
        <w:t>-U</w:t>
      </w:r>
      <w:r w:rsidRPr="00AF4D7A">
        <w:rPr>
          <w:rFonts w:ascii="Calibri" w:hAnsi="Calibri" w:cs="Calibri"/>
        </w:rPr>
        <w:t xml:space="preserve">rban </w:t>
      </w:r>
      <w:r w:rsidR="004B54B2">
        <w:rPr>
          <w:rFonts w:ascii="Calibri" w:hAnsi="Calibri" w:cs="Calibri"/>
        </w:rPr>
        <w:t>M</w:t>
      </w:r>
      <w:r w:rsidRPr="00AF4D7A">
        <w:rPr>
          <w:rFonts w:ascii="Calibri" w:hAnsi="Calibri" w:cs="Calibri"/>
        </w:rPr>
        <w:t>acro scenario</w:t>
      </w:r>
      <w:r w:rsidR="000D13B9" w:rsidRPr="00AF4D7A">
        <w:rPr>
          <w:rFonts w:ascii="Calibri" w:hAnsi="Calibri" w:cs="Calibri"/>
        </w:rPr>
        <w:t xml:space="preserve">, </w:t>
      </w:r>
      <w:r w:rsidR="002F2D55" w:rsidRPr="00AF4D7A">
        <w:rPr>
          <w:rFonts w:ascii="Calibri" w:hAnsi="Calibri" w:cs="Calibri"/>
        </w:rPr>
        <w:t xml:space="preserve">the description of the scenario remains to be finalized. We believe the following definition is suitable to capture the </w:t>
      </w:r>
      <w:r w:rsidR="004B54B2">
        <w:rPr>
          <w:rFonts w:ascii="Calibri" w:hAnsi="Calibri" w:cs="Calibri"/>
        </w:rPr>
        <w:t>S</w:t>
      </w:r>
      <w:r w:rsidR="002F2D55" w:rsidRPr="00AF4D7A">
        <w:rPr>
          <w:rFonts w:ascii="Calibri" w:hAnsi="Calibri" w:cs="Calibri"/>
        </w:rPr>
        <w:t>ub</w:t>
      </w:r>
      <w:r w:rsidR="00662399">
        <w:rPr>
          <w:rFonts w:ascii="Calibri" w:hAnsi="Calibri" w:cs="Calibri"/>
        </w:rPr>
        <w:t>-</w:t>
      </w:r>
      <w:r w:rsidR="004B54B2">
        <w:rPr>
          <w:rFonts w:ascii="Calibri" w:hAnsi="Calibri" w:cs="Calibri"/>
        </w:rPr>
        <w:t>U</w:t>
      </w:r>
      <w:r w:rsidR="002F2D55" w:rsidRPr="00AF4D7A">
        <w:rPr>
          <w:rFonts w:ascii="Calibri" w:hAnsi="Calibri" w:cs="Calibri"/>
        </w:rPr>
        <w:t xml:space="preserve">rban </w:t>
      </w:r>
      <w:r w:rsidR="004B54B2">
        <w:rPr>
          <w:rFonts w:ascii="Calibri" w:hAnsi="Calibri" w:cs="Calibri"/>
        </w:rPr>
        <w:t>M</w:t>
      </w:r>
      <w:r w:rsidR="002F2D55" w:rsidRPr="00AF4D7A">
        <w:rPr>
          <w:rFonts w:ascii="Calibri" w:hAnsi="Calibri" w:cs="Calibri"/>
        </w:rPr>
        <w:t>acro scenario, as it captures its main attributes, especially following the work in RAN1 Rel. 19 on channel modelling</w:t>
      </w:r>
      <w:r w:rsidR="00662399">
        <w:rPr>
          <w:rFonts w:ascii="Calibri" w:hAnsi="Calibri" w:cs="Calibri"/>
        </w:rPr>
        <w:t xml:space="preserve"> [2]</w:t>
      </w:r>
      <w:r w:rsidR="002F2D55" w:rsidRPr="00AF4D7A">
        <w:rPr>
          <w:rFonts w:ascii="Calibri" w:hAnsi="Calibri" w:cs="Calibri"/>
        </w:rPr>
        <w:t xml:space="preserve">. </w:t>
      </w:r>
    </w:p>
    <w:p w14:paraId="7F758E34" w14:textId="4B00E073" w:rsidR="002F2D55" w:rsidRPr="00662399" w:rsidRDefault="002F2D55" w:rsidP="002F2D55">
      <w:pPr>
        <w:keepNext/>
        <w:keepLines/>
        <w:spacing w:before="180"/>
        <w:outlineLvl w:val="1"/>
        <w:rPr>
          <w:rFonts w:ascii="Calibri" w:hAnsi="Calibri" w:cs="Calibri"/>
          <w:b/>
          <w:bCs/>
          <w:color w:val="000000" w:themeColor="text1"/>
        </w:rPr>
      </w:pPr>
      <w:r w:rsidRPr="00662399">
        <w:rPr>
          <w:rFonts w:ascii="Calibri" w:hAnsi="Calibri" w:cs="Calibri"/>
          <w:b/>
          <w:bCs/>
          <w:color w:val="000000" w:themeColor="text1"/>
        </w:rPr>
        <w:lastRenderedPageBreak/>
        <w:t>Proposal</w:t>
      </w:r>
      <w:r w:rsidR="00FD0C74" w:rsidRPr="00662399">
        <w:rPr>
          <w:rFonts w:ascii="Calibri" w:hAnsi="Calibri" w:cs="Calibri"/>
          <w:b/>
          <w:bCs/>
          <w:color w:val="000000" w:themeColor="text1"/>
        </w:rPr>
        <w:t xml:space="preserve"> </w:t>
      </w:r>
      <w:r w:rsidR="00662399">
        <w:rPr>
          <w:rFonts w:ascii="Calibri" w:hAnsi="Calibri" w:cs="Calibri"/>
          <w:b/>
          <w:bCs/>
          <w:color w:val="000000" w:themeColor="text1"/>
        </w:rPr>
        <w:t>2</w:t>
      </w:r>
      <w:r w:rsidRPr="00662399">
        <w:rPr>
          <w:rFonts w:ascii="Calibri" w:hAnsi="Calibri" w:cs="Calibri"/>
          <w:b/>
          <w:bCs/>
          <w:color w:val="000000" w:themeColor="text1"/>
        </w:rPr>
        <w:t xml:space="preserve">: Capture the following as the description of the </w:t>
      </w:r>
      <w:r w:rsidR="004B54B2">
        <w:rPr>
          <w:rFonts w:ascii="Calibri" w:hAnsi="Calibri" w:cs="Calibri"/>
          <w:b/>
          <w:bCs/>
          <w:color w:val="000000" w:themeColor="text1"/>
        </w:rPr>
        <w:t>S</w:t>
      </w:r>
      <w:r w:rsidRPr="00662399">
        <w:rPr>
          <w:rFonts w:ascii="Calibri" w:hAnsi="Calibri" w:cs="Calibri"/>
          <w:b/>
          <w:bCs/>
          <w:color w:val="000000" w:themeColor="text1"/>
        </w:rPr>
        <w:t xml:space="preserve">uburban </w:t>
      </w:r>
      <w:r w:rsidR="004B54B2">
        <w:rPr>
          <w:rFonts w:ascii="Calibri" w:hAnsi="Calibri" w:cs="Calibri"/>
          <w:b/>
          <w:bCs/>
          <w:color w:val="000000" w:themeColor="text1"/>
        </w:rPr>
        <w:t>M</w:t>
      </w:r>
      <w:r w:rsidRPr="00662399">
        <w:rPr>
          <w:rFonts w:ascii="Calibri" w:hAnsi="Calibri" w:cs="Calibri"/>
          <w:b/>
          <w:bCs/>
          <w:color w:val="000000" w:themeColor="text1"/>
        </w:rPr>
        <w:t xml:space="preserve">acro </w:t>
      </w:r>
      <w:r w:rsidR="004B54B2">
        <w:rPr>
          <w:rFonts w:ascii="Calibri" w:hAnsi="Calibri" w:cs="Calibri"/>
          <w:b/>
          <w:bCs/>
          <w:color w:val="000000" w:themeColor="text1"/>
        </w:rPr>
        <w:t>Sc</w:t>
      </w:r>
      <w:r w:rsidRPr="00662399">
        <w:rPr>
          <w:rFonts w:ascii="Calibri" w:hAnsi="Calibri" w:cs="Calibri"/>
          <w:b/>
          <w:bCs/>
          <w:color w:val="000000" w:themeColor="text1"/>
        </w:rPr>
        <w:t xml:space="preserve">enario in </w:t>
      </w:r>
      <w:r w:rsidR="003F4317" w:rsidRPr="00662399">
        <w:rPr>
          <w:rFonts w:ascii="Calibri" w:hAnsi="Calibri" w:cs="Calibri"/>
          <w:b/>
          <w:bCs/>
          <w:color w:val="000000" w:themeColor="text1"/>
        </w:rPr>
        <w:t>section 4.5</w:t>
      </w:r>
    </w:p>
    <w:p w14:paraId="6C7D8FC6" w14:textId="68600E45" w:rsidR="00662399" w:rsidRPr="001844C4" w:rsidRDefault="003F4317" w:rsidP="002F2D55">
      <w:pPr>
        <w:keepNext/>
        <w:keepLines/>
        <w:spacing w:before="180"/>
        <w:outlineLvl w:val="1"/>
        <w:rPr>
          <w:rFonts w:ascii="Calibri" w:hAnsi="Calibri" w:cs="Calibri"/>
          <w:b/>
          <w:bCs/>
          <w:color w:val="000000" w:themeColor="text1"/>
        </w:rPr>
      </w:pPr>
      <w:r w:rsidRPr="00662399">
        <w:rPr>
          <w:rFonts w:ascii="Calibri" w:hAnsi="Calibri" w:cs="Calibri"/>
          <w:b/>
          <w:bCs/>
          <w:color w:val="000000" w:themeColor="text1"/>
        </w:rPr>
        <w:t>“</w:t>
      </w:r>
      <w:r w:rsidR="002F2D55" w:rsidRPr="00662399">
        <w:rPr>
          <w:rFonts w:ascii="Calibri" w:hAnsi="Calibri" w:cs="Calibri"/>
          <w:b/>
          <w:bCs/>
          <w:color w:val="000000" w:themeColor="text1"/>
        </w:rPr>
        <w:t xml:space="preserve">The suburban deployment scenario focuses on large cells and continuous coverage. The key characteristics of this scenario are continuous and ubiquitous wide area coverage supporting moderate speed vehicles. This scenario will be noise-limited and/or interference-limited, using macro </w:t>
      </w:r>
      <w:proofErr w:type="spellStart"/>
      <w:r w:rsidR="002F2D55" w:rsidRPr="00662399">
        <w:rPr>
          <w:rFonts w:ascii="Calibri" w:hAnsi="Calibri" w:cs="Calibri"/>
          <w:b/>
          <w:bCs/>
          <w:color w:val="000000" w:themeColor="text1"/>
        </w:rPr>
        <w:t>TRxPs</w:t>
      </w:r>
      <w:proofErr w:type="spellEnd"/>
      <w:r w:rsidR="002F2D55" w:rsidRPr="00662399">
        <w:rPr>
          <w:rFonts w:ascii="Calibri" w:hAnsi="Calibri" w:cs="Calibri"/>
          <w:b/>
          <w:bCs/>
          <w:color w:val="000000" w:themeColor="text1"/>
        </w:rPr>
        <w:t>.</w:t>
      </w:r>
      <w:r w:rsidRPr="00662399">
        <w:rPr>
          <w:rFonts w:ascii="Calibri" w:hAnsi="Calibri" w:cs="Calibri"/>
          <w:b/>
          <w:bCs/>
          <w:color w:val="000000" w:themeColor="text1"/>
        </w:rPr>
        <w:t>”</w:t>
      </w:r>
    </w:p>
    <w:p w14:paraId="2849092F" w14:textId="366D80E0" w:rsidR="00FD0C74" w:rsidRPr="00AF4D7A" w:rsidRDefault="003F4317" w:rsidP="002F2D55">
      <w:pPr>
        <w:keepNext/>
        <w:keepLines/>
        <w:spacing w:before="180"/>
        <w:outlineLvl w:val="1"/>
        <w:rPr>
          <w:rFonts w:ascii="Calibri" w:hAnsi="Calibri" w:cs="Calibri"/>
          <w:color w:val="000000" w:themeColor="text1"/>
        </w:rPr>
      </w:pPr>
      <w:r w:rsidRPr="00AF4D7A">
        <w:rPr>
          <w:rFonts w:ascii="Calibri" w:hAnsi="Calibri" w:cs="Calibri"/>
          <w:color w:val="000000" w:themeColor="text1"/>
        </w:rPr>
        <w:t xml:space="preserve">Similarly for the </w:t>
      </w:r>
      <w:r w:rsidR="00662399" w:rsidRPr="00AF4D7A">
        <w:rPr>
          <w:rFonts w:ascii="Calibri" w:hAnsi="Calibri" w:cs="Calibri"/>
          <w:color w:val="000000" w:themeColor="text1"/>
        </w:rPr>
        <w:t>users</w:t>
      </w:r>
      <w:r w:rsidR="00662399">
        <w:rPr>
          <w:rFonts w:ascii="Calibri" w:hAnsi="Calibri" w:cs="Calibri"/>
          <w:color w:val="000000" w:themeColor="text1"/>
        </w:rPr>
        <w:t>’</w:t>
      </w:r>
      <w:r w:rsidRPr="00AF4D7A">
        <w:rPr>
          <w:rFonts w:ascii="Calibri" w:hAnsi="Calibri" w:cs="Calibri"/>
          <w:color w:val="000000" w:themeColor="text1"/>
        </w:rPr>
        <w:t xml:space="preserve"> distribution and UE speed for the sub</w:t>
      </w:r>
      <w:r w:rsidR="00662399">
        <w:rPr>
          <w:rFonts w:ascii="Calibri" w:hAnsi="Calibri" w:cs="Calibri"/>
          <w:color w:val="000000" w:themeColor="text1"/>
        </w:rPr>
        <w:t>-</w:t>
      </w:r>
      <w:r w:rsidRPr="00AF4D7A">
        <w:rPr>
          <w:rFonts w:ascii="Calibri" w:hAnsi="Calibri" w:cs="Calibri"/>
          <w:color w:val="000000" w:themeColor="text1"/>
        </w:rPr>
        <w:t xml:space="preserve">urban macro scenario, following the agreement from RAN1 Rel. 19 channel modelling [2], the following should be captured </w:t>
      </w:r>
      <w:r w:rsidR="00FD0C74" w:rsidRPr="00AF4D7A">
        <w:rPr>
          <w:rFonts w:ascii="Calibri" w:hAnsi="Calibri" w:cs="Calibri"/>
          <w:color w:val="000000" w:themeColor="text1"/>
        </w:rPr>
        <w:t>in the table of attributes.</w:t>
      </w:r>
    </w:p>
    <w:p w14:paraId="35776EF9" w14:textId="6E1A5F05" w:rsidR="00FD0C74" w:rsidRPr="00AF4D7A" w:rsidRDefault="00FD0C74" w:rsidP="002F2D55">
      <w:pPr>
        <w:keepNext/>
        <w:keepLines/>
        <w:spacing w:before="180"/>
        <w:outlineLvl w:val="1"/>
        <w:rPr>
          <w:rFonts w:ascii="Calibri" w:hAnsi="Calibri" w:cs="Calibri"/>
          <w:b/>
          <w:bCs/>
          <w:color w:val="000000" w:themeColor="text1"/>
        </w:rPr>
      </w:pPr>
      <w:r w:rsidRPr="00AF4D7A">
        <w:rPr>
          <w:rFonts w:ascii="Calibri" w:hAnsi="Calibri" w:cs="Calibri"/>
          <w:b/>
          <w:bCs/>
          <w:color w:val="000000" w:themeColor="text1"/>
        </w:rPr>
        <w:t xml:space="preserve">Proposal </w:t>
      </w:r>
      <w:r w:rsidR="00662399">
        <w:rPr>
          <w:rFonts w:ascii="Calibri" w:hAnsi="Calibri" w:cs="Calibri"/>
          <w:b/>
          <w:bCs/>
          <w:color w:val="000000" w:themeColor="text1"/>
        </w:rPr>
        <w:t>3</w:t>
      </w:r>
      <w:r w:rsidRPr="00AF4D7A">
        <w:rPr>
          <w:rFonts w:ascii="Calibri" w:hAnsi="Calibri" w:cs="Calibri"/>
          <w:b/>
          <w:bCs/>
          <w:color w:val="000000" w:themeColor="text1"/>
        </w:rPr>
        <w:t>: Capture the following as the user distribution and UE speed for the suburban macro scenario</w:t>
      </w:r>
      <w:r w:rsidR="00B16278" w:rsidRPr="00AF4D7A">
        <w:rPr>
          <w:rFonts w:ascii="Calibri" w:hAnsi="Calibri" w:cs="Calibri"/>
          <w:b/>
          <w:bCs/>
          <w:color w:val="000000" w:themeColor="text1"/>
        </w:rPr>
        <w:t xml:space="preserve"> in Table </w:t>
      </w:r>
      <w:r w:rsidR="00AF4D7A" w:rsidRPr="00AF4D7A">
        <w:rPr>
          <w:rFonts w:ascii="Calibri" w:hAnsi="Calibri" w:cs="Calibri"/>
          <w:b/>
          <w:bCs/>
          <w:color w:val="000000" w:themeColor="text1"/>
        </w:rPr>
        <w:t>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AF4D7A" w:rsidRPr="00AF4D7A" w14:paraId="2916DFB7" w14:textId="77777777" w:rsidTr="00C81A92">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6D46ACDF" w14:textId="77777777" w:rsidR="00AF4D7A" w:rsidRPr="00AF4D7A" w:rsidRDefault="00AF4D7A" w:rsidP="00C81A92">
            <w:pPr>
              <w:keepNext/>
              <w:keepLines/>
              <w:spacing w:before="180"/>
              <w:outlineLvl w:val="1"/>
              <w:rPr>
                <w:rFonts w:ascii="Calibri" w:hAnsi="Calibri" w:cs="Calibri"/>
                <w:b/>
                <w:bCs/>
                <w:color w:val="000000" w:themeColor="text1"/>
              </w:rPr>
            </w:pPr>
            <w:r w:rsidRPr="00AF4D7A">
              <w:rPr>
                <w:rFonts w:ascii="Calibri" w:hAnsi="Calibri" w:cs="Calibri"/>
                <w:b/>
                <w:bCs/>
                <w:color w:val="000000" w:themeColor="text1"/>
              </w:rPr>
              <w:t>User distribution and UE speed</w:t>
            </w:r>
          </w:p>
        </w:tc>
        <w:tc>
          <w:tcPr>
            <w:tcW w:w="7509" w:type="dxa"/>
            <w:tcBorders>
              <w:top w:val="single" w:sz="4" w:space="0" w:color="auto"/>
              <w:left w:val="single" w:sz="4" w:space="0" w:color="auto"/>
              <w:bottom w:val="single" w:sz="4" w:space="0" w:color="auto"/>
              <w:right w:val="single" w:sz="4" w:space="0" w:color="auto"/>
            </w:tcBorders>
            <w:shd w:val="clear" w:color="auto" w:fill="FFFFFF"/>
          </w:tcPr>
          <w:p w14:paraId="4B62D1C9" w14:textId="77777777" w:rsidR="00AF4D7A" w:rsidRPr="00AF4D7A" w:rsidRDefault="00AF4D7A" w:rsidP="00C81A92">
            <w:pPr>
              <w:keepNext/>
              <w:keepLines/>
              <w:spacing w:before="180"/>
              <w:outlineLvl w:val="1"/>
              <w:rPr>
                <w:rFonts w:ascii="Calibri" w:hAnsi="Calibri" w:cs="Calibri"/>
                <w:b/>
                <w:bCs/>
                <w:color w:val="000000" w:themeColor="text1"/>
              </w:rPr>
            </w:pPr>
            <w:r w:rsidRPr="00AF4D7A">
              <w:rPr>
                <w:rFonts w:ascii="Calibri" w:hAnsi="Calibri" w:cs="Calibri"/>
                <w:b/>
                <w:bCs/>
                <w:color w:val="000000" w:themeColor="text1"/>
              </w:rPr>
              <w:t>80% of user indoors, 20% outdoors</w:t>
            </w:r>
            <w:r w:rsidRPr="00AF4D7A">
              <w:rPr>
                <w:rFonts w:ascii="Calibri" w:hAnsi="Calibri" w:cs="Calibri"/>
                <w:b/>
                <w:bCs/>
                <w:color w:val="000000" w:themeColor="text1"/>
              </w:rPr>
              <w:br/>
              <w:t xml:space="preserve">90% of indoor users in residential building, 10% in commercial buildings </w:t>
            </w:r>
            <w:r w:rsidRPr="00AF4D7A">
              <w:rPr>
                <w:rFonts w:ascii="Calibri" w:hAnsi="Calibri" w:cs="Calibri"/>
                <w:b/>
                <w:bCs/>
                <w:color w:val="000000" w:themeColor="text1"/>
              </w:rPr>
              <w:br/>
              <w:t>100% of outdoor users in car</w:t>
            </w:r>
          </w:p>
        </w:tc>
      </w:tr>
    </w:tbl>
    <w:p w14:paraId="7048162D" w14:textId="77777777" w:rsidR="00DB1DFA" w:rsidRPr="00B20909" w:rsidRDefault="00DB1DFA" w:rsidP="002F2D55">
      <w:pPr>
        <w:keepNext/>
        <w:keepLines/>
        <w:spacing w:before="180"/>
        <w:outlineLvl w:val="1"/>
        <w:rPr>
          <w:color w:val="000000" w:themeColor="text1"/>
        </w:rPr>
      </w:pPr>
    </w:p>
    <w:p w14:paraId="502E4800" w14:textId="77777777" w:rsidR="006B2373" w:rsidRPr="00677863" w:rsidRDefault="006B2373" w:rsidP="00677863">
      <w:pPr>
        <w:pStyle w:val="Heading1"/>
      </w:pPr>
      <w:r w:rsidRPr="00677863">
        <w:t>4</w:t>
      </w:r>
      <w:r w:rsidRPr="00677863">
        <w:tab/>
        <w:t>Conclusion</w:t>
      </w:r>
    </w:p>
    <w:p w14:paraId="6FE2E302" w14:textId="1557C517" w:rsidR="002A1649" w:rsidRDefault="00AA6958" w:rsidP="00EC036E">
      <w:pPr>
        <w:rPr>
          <w:rFonts w:ascii="Calibri" w:hAnsi="Calibri" w:cs="Calibri"/>
        </w:rPr>
      </w:pPr>
      <w:r w:rsidRPr="00677863">
        <w:rPr>
          <w:rFonts w:ascii="Calibri" w:hAnsi="Calibri" w:cs="Calibri"/>
        </w:rPr>
        <w:t>In this contribution</w:t>
      </w:r>
      <w:r w:rsidR="00A81841" w:rsidRPr="00677863">
        <w:rPr>
          <w:rFonts w:ascii="Calibri" w:hAnsi="Calibri" w:cs="Calibri"/>
        </w:rPr>
        <w:t xml:space="preserve"> we discussed </w:t>
      </w:r>
      <w:r w:rsidR="001844C4">
        <w:rPr>
          <w:rFonts w:ascii="Calibri" w:hAnsi="Calibri" w:cs="Calibri"/>
        </w:rPr>
        <w:t>the deployment scenarios for 6G in 38.914. The following proposals were made to be captured in Section 4 of 38.914.</w:t>
      </w:r>
    </w:p>
    <w:p w14:paraId="6C031E77" w14:textId="77777777" w:rsidR="001844C4" w:rsidRPr="00D216BF" w:rsidRDefault="001844C4" w:rsidP="001844C4">
      <w:pPr>
        <w:spacing w:line="276" w:lineRule="auto"/>
        <w:rPr>
          <w:rFonts w:ascii="Calibri" w:hAnsi="Calibri" w:cs="Calibri"/>
          <w:b/>
          <w:bCs/>
        </w:rPr>
      </w:pPr>
      <w:r w:rsidRPr="00D216BF">
        <w:rPr>
          <w:rFonts w:ascii="Calibri" w:hAnsi="Calibri" w:cs="Calibri"/>
          <w:b/>
          <w:bCs/>
        </w:rPr>
        <w:t xml:space="preserve">Proposal 1: Capture the following </w:t>
      </w:r>
      <w:r>
        <w:rPr>
          <w:rFonts w:ascii="Calibri" w:hAnsi="Calibri" w:cs="Calibri"/>
          <w:b/>
          <w:bCs/>
        </w:rPr>
        <w:t xml:space="preserve">in the attributes </w:t>
      </w:r>
      <w:r w:rsidRPr="00D216BF">
        <w:rPr>
          <w:rFonts w:ascii="Calibri" w:hAnsi="Calibri" w:cs="Calibri"/>
          <w:b/>
          <w:bCs/>
        </w:rPr>
        <w:t xml:space="preserve">for carrier frequency for </w:t>
      </w:r>
      <w:r>
        <w:rPr>
          <w:rFonts w:ascii="Calibri" w:hAnsi="Calibri" w:cs="Calibri"/>
          <w:b/>
          <w:bCs/>
        </w:rPr>
        <w:t>D</w:t>
      </w:r>
      <w:r w:rsidRPr="00D216BF">
        <w:rPr>
          <w:rFonts w:ascii="Calibri" w:hAnsi="Calibri" w:cs="Calibri"/>
          <w:b/>
          <w:bCs/>
        </w:rPr>
        <w:t xml:space="preserve">ense </w:t>
      </w:r>
      <w:r>
        <w:rPr>
          <w:rFonts w:ascii="Calibri" w:hAnsi="Calibri" w:cs="Calibri"/>
          <w:b/>
          <w:bCs/>
        </w:rPr>
        <w:t>U</w:t>
      </w:r>
      <w:r w:rsidRPr="00D216BF">
        <w:rPr>
          <w:rFonts w:ascii="Calibri" w:hAnsi="Calibri" w:cs="Calibri"/>
          <w:b/>
          <w:bCs/>
        </w:rPr>
        <w:t xml:space="preserve">rban, </w:t>
      </w:r>
      <w:r>
        <w:rPr>
          <w:rFonts w:ascii="Calibri" w:hAnsi="Calibri" w:cs="Calibri"/>
          <w:b/>
          <w:bCs/>
        </w:rPr>
        <w:t>U</w:t>
      </w:r>
      <w:r w:rsidRPr="00D216BF">
        <w:rPr>
          <w:rFonts w:ascii="Calibri" w:hAnsi="Calibri" w:cs="Calibri"/>
          <w:b/>
          <w:bCs/>
        </w:rPr>
        <w:t xml:space="preserve">rban and </w:t>
      </w:r>
      <w:r>
        <w:rPr>
          <w:rFonts w:ascii="Calibri" w:hAnsi="Calibri" w:cs="Calibri"/>
          <w:b/>
          <w:bCs/>
        </w:rPr>
        <w:t>S</w:t>
      </w:r>
      <w:r w:rsidRPr="00D216BF">
        <w:rPr>
          <w:rFonts w:ascii="Calibri" w:hAnsi="Calibri" w:cs="Calibri"/>
          <w:b/>
          <w:bCs/>
        </w:rPr>
        <w:t>ub-</w:t>
      </w:r>
      <w:r>
        <w:rPr>
          <w:rFonts w:ascii="Calibri" w:hAnsi="Calibri" w:cs="Calibri"/>
          <w:b/>
          <w:bCs/>
        </w:rPr>
        <w:t>U</w:t>
      </w:r>
      <w:r w:rsidRPr="00D216BF">
        <w:rPr>
          <w:rFonts w:ascii="Calibri" w:hAnsi="Calibri" w:cs="Calibri"/>
          <w:b/>
          <w:bCs/>
        </w:rPr>
        <w:t>rban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1844C4" w:rsidRPr="006C46A9" w14:paraId="782E1406" w14:textId="77777777" w:rsidTr="00C81A92">
        <w:trPr>
          <w:trHeight w:val="177"/>
        </w:trPr>
        <w:tc>
          <w:tcPr>
            <w:tcW w:w="1863" w:type="dxa"/>
            <w:tcBorders>
              <w:bottom w:val="single" w:sz="4" w:space="0" w:color="auto"/>
            </w:tcBorders>
          </w:tcPr>
          <w:p w14:paraId="4EB49A8A" w14:textId="77777777" w:rsidR="001844C4" w:rsidRPr="006C46A9" w:rsidRDefault="001844C4" w:rsidP="00C81A92">
            <w:pPr>
              <w:pStyle w:val="TAH"/>
              <w:snapToGrid w:val="0"/>
              <w:spacing w:line="360" w:lineRule="auto"/>
              <w:rPr>
                <w:rFonts w:cs="Arial"/>
                <w:lang w:eastAsia="zh-CN"/>
              </w:rPr>
            </w:pPr>
            <w:r w:rsidRPr="006C46A9">
              <w:rPr>
                <w:rFonts w:cs="Arial"/>
                <w:lang w:eastAsia="zh-CN"/>
              </w:rPr>
              <w:t>Attributes</w:t>
            </w:r>
          </w:p>
        </w:tc>
        <w:tc>
          <w:tcPr>
            <w:tcW w:w="7493" w:type="dxa"/>
            <w:tcBorders>
              <w:bottom w:val="single" w:sz="4" w:space="0" w:color="auto"/>
            </w:tcBorders>
          </w:tcPr>
          <w:p w14:paraId="01997BC6" w14:textId="77777777" w:rsidR="001844C4" w:rsidRPr="006C46A9" w:rsidRDefault="001844C4" w:rsidP="00C81A92">
            <w:pPr>
              <w:pStyle w:val="TAH"/>
              <w:snapToGrid w:val="0"/>
              <w:spacing w:line="360" w:lineRule="auto"/>
              <w:rPr>
                <w:rFonts w:cs="Arial"/>
                <w:lang w:eastAsia="zh-CN"/>
              </w:rPr>
            </w:pPr>
            <w:r w:rsidRPr="006C46A9">
              <w:rPr>
                <w:rFonts w:cs="Arial"/>
                <w:lang w:eastAsia="zh-CN"/>
              </w:rPr>
              <w:t>Values or assumptions</w:t>
            </w:r>
          </w:p>
        </w:tc>
      </w:tr>
      <w:tr w:rsidR="001844C4" w:rsidRPr="006C46A9" w14:paraId="27645E59" w14:textId="77777777" w:rsidTr="00C81A92">
        <w:tc>
          <w:tcPr>
            <w:tcW w:w="1863" w:type="dxa"/>
            <w:shd w:val="clear" w:color="auto" w:fill="FFFFFF"/>
          </w:tcPr>
          <w:p w14:paraId="1AC313C2" w14:textId="77777777" w:rsidR="001844C4" w:rsidRPr="006C46A9" w:rsidRDefault="001844C4" w:rsidP="00C81A92">
            <w:pPr>
              <w:pStyle w:val="TAL"/>
              <w:snapToGrid w:val="0"/>
              <w:spacing w:line="360" w:lineRule="auto"/>
              <w:rPr>
                <w:rFonts w:cs="Arial"/>
                <w:lang w:eastAsia="zh-CN"/>
              </w:rPr>
            </w:pPr>
            <w:r w:rsidRPr="006C46A9">
              <w:rPr>
                <w:rFonts w:cs="Arial"/>
                <w:lang w:eastAsia="zh-CN"/>
              </w:rPr>
              <w:t>Carrier Frequency</w:t>
            </w:r>
          </w:p>
          <w:p w14:paraId="48D9B5CB" w14:textId="77777777" w:rsidR="001844C4" w:rsidRPr="006C46A9" w:rsidRDefault="001844C4" w:rsidP="00C81A92">
            <w:pPr>
              <w:pStyle w:val="TAL"/>
              <w:snapToGrid w:val="0"/>
              <w:spacing w:line="360" w:lineRule="auto"/>
              <w:rPr>
                <w:rFonts w:cs="Arial"/>
                <w:lang w:eastAsia="zh-CN"/>
              </w:rPr>
            </w:pPr>
            <w:r w:rsidRPr="006C46A9">
              <w:rPr>
                <w:rFonts w:cs="Arial"/>
                <w:lang w:eastAsia="zh-CN"/>
              </w:rPr>
              <w:t>NOTE1</w:t>
            </w:r>
          </w:p>
        </w:tc>
        <w:tc>
          <w:tcPr>
            <w:tcW w:w="7493" w:type="dxa"/>
            <w:shd w:val="clear" w:color="auto" w:fill="FFFFFF"/>
          </w:tcPr>
          <w:p w14:paraId="63200F0D" w14:textId="77777777" w:rsidR="001844C4" w:rsidRPr="006C46A9" w:rsidRDefault="001844C4" w:rsidP="00C81A92">
            <w:pPr>
              <w:pStyle w:val="TAL"/>
              <w:snapToGrid w:val="0"/>
              <w:spacing w:line="360" w:lineRule="auto"/>
              <w:rPr>
                <w:rFonts w:eastAsia="DengXian" w:cs="Arial"/>
                <w:lang w:eastAsia="zh-CN"/>
              </w:rPr>
            </w:pPr>
            <w:r w:rsidRPr="006C46A9">
              <w:rPr>
                <w:rFonts w:eastAsia="DengXian" w:cs="Arial"/>
                <w:lang w:eastAsia="zh-CN"/>
              </w:rPr>
              <w:t xml:space="preserve">Around 2GHz </w:t>
            </w:r>
          </w:p>
          <w:p w14:paraId="5FEE4B8C" w14:textId="77777777" w:rsidR="001844C4" w:rsidRPr="006C46A9" w:rsidRDefault="001844C4" w:rsidP="00C81A92">
            <w:pPr>
              <w:pStyle w:val="TAL"/>
              <w:snapToGrid w:val="0"/>
              <w:spacing w:line="360" w:lineRule="auto"/>
              <w:rPr>
                <w:rFonts w:cs="Arial"/>
                <w:lang w:eastAsia="zh-CN"/>
              </w:rPr>
            </w:pPr>
            <w:r w:rsidRPr="006C46A9">
              <w:rPr>
                <w:rFonts w:eastAsia="DengXian" w:cs="Arial"/>
                <w:lang w:eastAsia="zh-CN"/>
              </w:rPr>
              <w:t xml:space="preserve">Around 4 GHz </w:t>
            </w:r>
          </w:p>
          <w:p w14:paraId="53D5344B" w14:textId="77777777" w:rsidR="001844C4" w:rsidRPr="006C46A9" w:rsidRDefault="001844C4" w:rsidP="00C81A92">
            <w:pPr>
              <w:pStyle w:val="TAL"/>
              <w:snapToGrid w:val="0"/>
              <w:spacing w:line="360" w:lineRule="auto"/>
              <w:rPr>
                <w:rFonts w:eastAsia="DengXian" w:cs="Arial"/>
                <w:lang w:eastAsia="zh-CN"/>
              </w:rPr>
            </w:pPr>
            <w:r w:rsidRPr="006C46A9">
              <w:rPr>
                <w:rFonts w:cs="Arial"/>
                <w:lang w:eastAsia="zh-CN"/>
              </w:rPr>
              <w:t xml:space="preserve">Around </w:t>
            </w:r>
            <w:r w:rsidRPr="006C46A9">
              <w:rPr>
                <w:rFonts w:eastAsia="DengXian" w:cs="Arial"/>
                <w:lang w:eastAsia="zh-CN"/>
              </w:rPr>
              <w:t xml:space="preserve">7 </w:t>
            </w:r>
            <w:r w:rsidRPr="006C46A9">
              <w:rPr>
                <w:rFonts w:cs="Arial"/>
                <w:lang w:eastAsia="zh-CN"/>
              </w:rPr>
              <w:t>GHz</w:t>
            </w:r>
            <w:r w:rsidRPr="006C46A9">
              <w:rPr>
                <w:rFonts w:eastAsia="DengXian" w:cs="Arial"/>
                <w:lang w:eastAsia="zh-CN"/>
              </w:rPr>
              <w:t xml:space="preserve"> </w:t>
            </w:r>
          </w:p>
          <w:p w14:paraId="3543F372" w14:textId="77777777" w:rsidR="001844C4" w:rsidRPr="006C46A9" w:rsidRDefault="001844C4" w:rsidP="00C81A92">
            <w:pPr>
              <w:pStyle w:val="TAL"/>
              <w:snapToGrid w:val="0"/>
              <w:spacing w:line="360" w:lineRule="auto"/>
              <w:rPr>
                <w:rFonts w:cs="Arial"/>
                <w:lang w:eastAsia="zh-CN"/>
              </w:rPr>
            </w:pPr>
            <w:r w:rsidRPr="006C46A9">
              <w:rPr>
                <w:rFonts w:cs="Arial"/>
                <w:lang w:eastAsia="zh-CN"/>
              </w:rPr>
              <w:t xml:space="preserve">Around 4 GHz + Around 30GHz </w:t>
            </w:r>
          </w:p>
          <w:p w14:paraId="0ADF19DC" w14:textId="77777777" w:rsidR="001844C4" w:rsidRPr="006C46A9" w:rsidRDefault="001844C4" w:rsidP="00C81A92">
            <w:pPr>
              <w:pStyle w:val="TAL"/>
              <w:snapToGrid w:val="0"/>
              <w:spacing w:line="360" w:lineRule="auto"/>
              <w:rPr>
                <w:rFonts w:cs="Arial"/>
                <w:lang w:eastAsia="zh-CN"/>
              </w:rPr>
            </w:pPr>
            <w:r w:rsidRPr="006C46A9">
              <w:rPr>
                <w:rFonts w:cs="Arial"/>
                <w:lang w:eastAsia="zh-CN"/>
              </w:rPr>
              <w:t>Around 4 GHz + Around 7 GHz</w:t>
            </w:r>
          </w:p>
          <w:p w14:paraId="2BEFBE4D" w14:textId="77777777" w:rsidR="001844C4" w:rsidRPr="006C46A9" w:rsidRDefault="001844C4" w:rsidP="00C81A92">
            <w:pPr>
              <w:pStyle w:val="TAL"/>
              <w:snapToGrid w:val="0"/>
              <w:spacing w:line="360" w:lineRule="auto"/>
              <w:rPr>
                <w:rFonts w:cs="Arial"/>
                <w:lang w:eastAsia="zh-CN"/>
              </w:rPr>
            </w:pPr>
            <w:r w:rsidRPr="006C46A9">
              <w:rPr>
                <w:rFonts w:cs="Arial"/>
                <w:lang w:eastAsia="zh-CN"/>
              </w:rPr>
              <w:t>Around 7GHz +</w:t>
            </w:r>
            <w:r>
              <w:rPr>
                <w:rFonts w:cs="Arial"/>
                <w:lang w:eastAsia="zh-CN"/>
              </w:rPr>
              <w:t xml:space="preserve"> </w:t>
            </w:r>
            <w:r w:rsidRPr="006C46A9">
              <w:rPr>
                <w:rFonts w:cs="Arial"/>
                <w:lang w:eastAsia="zh-CN"/>
              </w:rPr>
              <w:t>Around 4GHz + Around 2GHz</w:t>
            </w:r>
            <w:r>
              <w:rPr>
                <w:rFonts w:cs="Arial"/>
                <w:lang w:eastAsia="zh-CN"/>
              </w:rPr>
              <w:t xml:space="preserve"> </w:t>
            </w:r>
            <w:r w:rsidRPr="006C46A9">
              <w:rPr>
                <w:rFonts w:cs="Arial"/>
                <w:lang w:eastAsia="zh-CN"/>
              </w:rPr>
              <w:t>+</w:t>
            </w:r>
            <w:r>
              <w:rPr>
                <w:rFonts w:cs="Arial"/>
                <w:lang w:eastAsia="zh-CN"/>
              </w:rPr>
              <w:t xml:space="preserve"> </w:t>
            </w:r>
            <w:r w:rsidRPr="006C46A9">
              <w:rPr>
                <w:rFonts w:cs="Arial"/>
                <w:lang w:eastAsia="zh-CN"/>
              </w:rPr>
              <w:t>Around 700MHz</w:t>
            </w:r>
          </w:p>
        </w:tc>
      </w:tr>
    </w:tbl>
    <w:p w14:paraId="5E2243B7" w14:textId="77777777" w:rsidR="001844C4" w:rsidRDefault="001844C4" w:rsidP="00EC036E">
      <w:pPr>
        <w:rPr>
          <w:rFonts w:ascii="Calibri" w:hAnsi="Calibri" w:cs="Calibri"/>
        </w:rPr>
      </w:pPr>
    </w:p>
    <w:p w14:paraId="52B4208F" w14:textId="77777777" w:rsidR="001844C4" w:rsidRPr="00662399" w:rsidRDefault="001844C4" w:rsidP="001844C4">
      <w:pPr>
        <w:keepNext/>
        <w:keepLines/>
        <w:spacing w:before="180"/>
        <w:outlineLvl w:val="1"/>
        <w:rPr>
          <w:rFonts w:ascii="Calibri" w:hAnsi="Calibri" w:cs="Calibri"/>
          <w:b/>
          <w:bCs/>
          <w:color w:val="000000" w:themeColor="text1"/>
        </w:rPr>
      </w:pPr>
      <w:r w:rsidRPr="00662399">
        <w:rPr>
          <w:rFonts w:ascii="Calibri" w:hAnsi="Calibri" w:cs="Calibri"/>
          <w:b/>
          <w:bCs/>
          <w:color w:val="000000" w:themeColor="text1"/>
        </w:rPr>
        <w:t xml:space="preserve">Proposal </w:t>
      </w:r>
      <w:r>
        <w:rPr>
          <w:rFonts w:ascii="Calibri" w:hAnsi="Calibri" w:cs="Calibri"/>
          <w:b/>
          <w:bCs/>
          <w:color w:val="000000" w:themeColor="text1"/>
        </w:rPr>
        <w:t>2</w:t>
      </w:r>
      <w:r w:rsidRPr="00662399">
        <w:rPr>
          <w:rFonts w:ascii="Calibri" w:hAnsi="Calibri" w:cs="Calibri"/>
          <w:b/>
          <w:bCs/>
          <w:color w:val="000000" w:themeColor="text1"/>
        </w:rPr>
        <w:t xml:space="preserve">: Capture the following as the description of the </w:t>
      </w:r>
      <w:r>
        <w:rPr>
          <w:rFonts w:ascii="Calibri" w:hAnsi="Calibri" w:cs="Calibri"/>
          <w:b/>
          <w:bCs/>
          <w:color w:val="000000" w:themeColor="text1"/>
        </w:rPr>
        <w:t>S</w:t>
      </w:r>
      <w:r w:rsidRPr="00662399">
        <w:rPr>
          <w:rFonts w:ascii="Calibri" w:hAnsi="Calibri" w:cs="Calibri"/>
          <w:b/>
          <w:bCs/>
          <w:color w:val="000000" w:themeColor="text1"/>
        </w:rPr>
        <w:t xml:space="preserve">uburban </w:t>
      </w:r>
      <w:r>
        <w:rPr>
          <w:rFonts w:ascii="Calibri" w:hAnsi="Calibri" w:cs="Calibri"/>
          <w:b/>
          <w:bCs/>
          <w:color w:val="000000" w:themeColor="text1"/>
        </w:rPr>
        <w:t>M</w:t>
      </w:r>
      <w:r w:rsidRPr="00662399">
        <w:rPr>
          <w:rFonts w:ascii="Calibri" w:hAnsi="Calibri" w:cs="Calibri"/>
          <w:b/>
          <w:bCs/>
          <w:color w:val="000000" w:themeColor="text1"/>
        </w:rPr>
        <w:t xml:space="preserve">acro </w:t>
      </w:r>
      <w:r>
        <w:rPr>
          <w:rFonts w:ascii="Calibri" w:hAnsi="Calibri" w:cs="Calibri"/>
          <w:b/>
          <w:bCs/>
          <w:color w:val="000000" w:themeColor="text1"/>
        </w:rPr>
        <w:t>Sc</w:t>
      </w:r>
      <w:r w:rsidRPr="00662399">
        <w:rPr>
          <w:rFonts w:ascii="Calibri" w:hAnsi="Calibri" w:cs="Calibri"/>
          <w:b/>
          <w:bCs/>
          <w:color w:val="000000" w:themeColor="text1"/>
        </w:rPr>
        <w:t>enario in section 4.5</w:t>
      </w:r>
    </w:p>
    <w:p w14:paraId="635201C9" w14:textId="77777777" w:rsidR="001844C4" w:rsidRPr="001844C4" w:rsidRDefault="001844C4" w:rsidP="001844C4">
      <w:pPr>
        <w:keepNext/>
        <w:keepLines/>
        <w:spacing w:before="180"/>
        <w:outlineLvl w:val="1"/>
        <w:rPr>
          <w:rFonts w:ascii="Calibri" w:hAnsi="Calibri" w:cs="Calibri"/>
          <w:b/>
          <w:bCs/>
          <w:color w:val="000000" w:themeColor="text1"/>
        </w:rPr>
      </w:pPr>
      <w:r w:rsidRPr="00662399">
        <w:rPr>
          <w:rFonts w:ascii="Calibri" w:hAnsi="Calibri" w:cs="Calibri"/>
          <w:b/>
          <w:bCs/>
          <w:color w:val="000000" w:themeColor="text1"/>
        </w:rPr>
        <w:t xml:space="preserve">“The suburban deployment scenario focuses on large cells and continuous coverage. The key characteristics of this scenario are continuous and ubiquitous wide area coverage supporting moderate speed vehicles. This scenario will be noise-limited and/or interference-limited, using macro </w:t>
      </w:r>
      <w:proofErr w:type="spellStart"/>
      <w:r w:rsidRPr="00662399">
        <w:rPr>
          <w:rFonts w:ascii="Calibri" w:hAnsi="Calibri" w:cs="Calibri"/>
          <w:b/>
          <w:bCs/>
          <w:color w:val="000000" w:themeColor="text1"/>
        </w:rPr>
        <w:t>TRxPs</w:t>
      </w:r>
      <w:proofErr w:type="spellEnd"/>
      <w:r w:rsidRPr="00662399">
        <w:rPr>
          <w:rFonts w:ascii="Calibri" w:hAnsi="Calibri" w:cs="Calibri"/>
          <w:b/>
          <w:bCs/>
          <w:color w:val="000000" w:themeColor="text1"/>
        </w:rPr>
        <w:t>.”</w:t>
      </w:r>
    </w:p>
    <w:p w14:paraId="1D90AFC7" w14:textId="77777777" w:rsidR="001844C4" w:rsidRDefault="001844C4" w:rsidP="00EC036E">
      <w:pPr>
        <w:rPr>
          <w:rFonts w:ascii="Calibri" w:hAnsi="Calibri" w:cs="Calibri"/>
        </w:rPr>
      </w:pPr>
    </w:p>
    <w:p w14:paraId="22FCC7E0" w14:textId="77777777" w:rsidR="001844C4" w:rsidRPr="00AF4D7A" w:rsidRDefault="001844C4" w:rsidP="001844C4">
      <w:pPr>
        <w:keepNext/>
        <w:keepLines/>
        <w:spacing w:before="180"/>
        <w:outlineLvl w:val="1"/>
        <w:rPr>
          <w:rFonts w:ascii="Calibri" w:hAnsi="Calibri" w:cs="Calibri"/>
          <w:b/>
          <w:bCs/>
          <w:color w:val="000000" w:themeColor="text1"/>
        </w:rPr>
      </w:pPr>
      <w:r w:rsidRPr="00AF4D7A">
        <w:rPr>
          <w:rFonts w:ascii="Calibri" w:hAnsi="Calibri" w:cs="Calibri"/>
          <w:b/>
          <w:bCs/>
          <w:color w:val="000000" w:themeColor="text1"/>
        </w:rPr>
        <w:t xml:space="preserve">Proposal </w:t>
      </w:r>
      <w:r>
        <w:rPr>
          <w:rFonts w:ascii="Calibri" w:hAnsi="Calibri" w:cs="Calibri"/>
          <w:b/>
          <w:bCs/>
          <w:color w:val="000000" w:themeColor="text1"/>
        </w:rPr>
        <w:t>3</w:t>
      </w:r>
      <w:r w:rsidRPr="00AF4D7A">
        <w:rPr>
          <w:rFonts w:ascii="Calibri" w:hAnsi="Calibri" w:cs="Calibri"/>
          <w:b/>
          <w:bCs/>
          <w:color w:val="000000" w:themeColor="text1"/>
        </w:rPr>
        <w:t>: Capture the following as the user distribution and UE speed for the suburban macro scenario in 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1844C4" w:rsidRPr="00AF4D7A" w14:paraId="70623A48" w14:textId="77777777" w:rsidTr="00C81A92">
        <w:tc>
          <w:tcPr>
            <w:tcW w:w="1847" w:type="dxa"/>
            <w:tcBorders>
              <w:top w:val="single" w:sz="4" w:space="0" w:color="auto"/>
              <w:left w:val="single" w:sz="4" w:space="0" w:color="auto"/>
              <w:bottom w:val="single" w:sz="4" w:space="0" w:color="auto"/>
              <w:right w:val="single" w:sz="4" w:space="0" w:color="auto"/>
            </w:tcBorders>
            <w:shd w:val="clear" w:color="auto" w:fill="FFFFFF"/>
            <w:hideMark/>
          </w:tcPr>
          <w:p w14:paraId="568CA38E" w14:textId="77777777" w:rsidR="001844C4" w:rsidRPr="00AF4D7A" w:rsidRDefault="001844C4" w:rsidP="00C81A92">
            <w:pPr>
              <w:keepNext/>
              <w:keepLines/>
              <w:spacing w:before="180"/>
              <w:outlineLvl w:val="1"/>
              <w:rPr>
                <w:rFonts w:ascii="Calibri" w:hAnsi="Calibri" w:cs="Calibri"/>
                <w:b/>
                <w:bCs/>
                <w:color w:val="000000" w:themeColor="text1"/>
              </w:rPr>
            </w:pPr>
            <w:r w:rsidRPr="00AF4D7A">
              <w:rPr>
                <w:rFonts w:ascii="Calibri" w:hAnsi="Calibri" w:cs="Calibri"/>
                <w:b/>
                <w:bCs/>
                <w:color w:val="000000" w:themeColor="text1"/>
              </w:rPr>
              <w:t>User distribution and UE speed</w:t>
            </w:r>
          </w:p>
        </w:tc>
        <w:tc>
          <w:tcPr>
            <w:tcW w:w="7509" w:type="dxa"/>
            <w:tcBorders>
              <w:top w:val="single" w:sz="4" w:space="0" w:color="auto"/>
              <w:left w:val="single" w:sz="4" w:space="0" w:color="auto"/>
              <w:bottom w:val="single" w:sz="4" w:space="0" w:color="auto"/>
              <w:right w:val="single" w:sz="4" w:space="0" w:color="auto"/>
            </w:tcBorders>
            <w:shd w:val="clear" w:color="auto" w:fill="FFFFFF"/>
          </w:tcPr>
          <w:p w14:paraId="6C6B6DDA" w14:textId="77777777" w:rsidR="001844C4" w:rsidRPr="00AF4D7A" w:rsidRDefault="001844C4" w:rsidP="00C81A92">
            <w:pPr>
              <w:keepNext/>
              <w:keepLines/>
              <w:spacing w:before="180"/>
              <w:outlineLvl w:val="1"/>
              <w:rPr>
                <w:rFonts w:ascii="Calibri" w:hAnsi="Calibri" w:cs="Calibri"/>
                <w:b/>
                <w:bCs/>
                <w:color w:val="000000" w:themeColor="text1"/>
              </w:rPr>
            </w:pPr>
            <w:r w:rsidRPr="00AF4D7A">
              <w:rPr>
                <w:rFonts w:ascii="Calibri" w:hAnsi="Calibri" w:cs="Calibri"/>
                <w:b/>
                <w:bCs/>
                <w:color w:val="000000" w:themeColor="text1"/>
              </w:rPr>
              <w:t>80% of user indoors, 20% outdoors</w:t>
            </w:r>
            <w:r w:rsidRPr="00AF4D7A">
              <w:rPr>
                <w:rFonts w:ascii="Calibri" w:hAnsi="Calibri" w:cs="Calibri"/>
                <w:b/>
                <w:bCs/>
                <w:color w:val="000000" w:themeColor="text1"/>
              </w:rPr>
              <w:br/>
              <w:t xml:space="preserve">90% of indoor users in residential building, 10% in commercial buildings </w:t>
            </w:r>
            <w:r w:rsidRPr="00AF4D7A">
              <w:rPr>
                <w:rFonts w:ascii="Calibri" w:hAnsi="Calibri" w:cs="Calibri"/>
                <w:b/>
                <w:bCs/>
                <w:color w:val="000000" w:themeColor="text1"/>
              </w:rPr>
              <w:br/>
              <w:t>100% of outdoor users in car</w:t>
            </w:r>
          </w:p>
        </w:tc>
      </w:tr>
    </w:tbl>
    <w:p w14:paraId="3A765A04" w14:textId="77777777" w:rsidR="001844C4" w:rsidRDefault="001844C4" w:rsidP="00EC036E">
      <w:pPr>
        <w:rPr>
          <w:rFonts w:ascii="Calibri" w:hAnsi="Calibri" w:cs="Calibri"/>
        </w:rPr>
      </w:pPr>
    </w:p>
    <w:p w14:paraId="258D382D" w14:textId="77777777" w:rsidR="001844C4" w:rsidRPr="00677863" w:rsidRDefault="001844C4" w:rsidP="00EC036E">
      <w:pPr>
        <w:rPr>
          <w:rFonts w:ascii="Calibri" w:hAnsi="Calibri" w:cs="Calibri"/>
        </w:rPr>
      </w:pPr>
    </w:p>
    <w:p w14:paraId="0B3236FC" w14:textId="0F16F1D9" w:rsidR="001E7966" w:rsidRPr="00677863" w:rsidRDefault="001E7966" w:rsidP="00677863">
      <w:pPr>
        <w:pStyle w:val="Heading1"/>
      </w:pPr>
      <w:r w:rsidRPr="00677863">
        <w:t>5</w:t>
      </w:r>
      <w:r w:rsidRPr="00677863">
        <w:tab/>
        <w:t>References</w:t>
      </w:r>
    </w:p>
    <w:p w14:paraId="4C070BD5" w14:textId="77777777" w:rsidR="00D30356" w:rsidRDefault="00D30356" w:rsidP="00D30356">
      <w:pPr>
        <w:pStyle w:val="ListParagraph"/>
        <w:numPr>
          <w:ilvl w:val="0"/>
          <w:numId w:val="11"/>
        </w:numPr>
        <w:overflowPunct/>
        <w:autoSpaceDE/>
        <w:autoSpaceDN/>
        <w:adjustRightInd/>
        <w:spacing w:before="60" w:after="60" w:line="288" w:lineRule="auto"/>
        <w:textAlignment w:val="auto"/>
        <w:rPr>
          <w:rFonts w:ascii="Calibri" w:eastAsia="Malgun Gothic" w:hAnsi="Calibri" w:cs="Calibri"/>
          <w:lang w:eastAsia="ko-KR"/>
        </w:rPr>
      </w:pPr>
      <w:r w:rsidRPr="00677863">
        <w:rPr>
          <w:rFonts w:ascii="Calibri" w:eastAsia="Malgun Gothic" w:hAnsi="Calibri" w:cs="Calibri"/>
          <w:lang w:eastAsia="ko-KR"/>
        </w:rPr>
        <w:t xml:space="preserve">3GPP </w:t>
      </w:r>
      <w:bookmarkStart w:id="2" w:name="specType1"/>
      <w:r w:rsidRPr="00677863">
        <w:rPr>
          <w:rFonts w:ascii="Calibri" w:eastAsia="Malgun Gothic" w:hAnsi="Calibri" w:cs="Calibri"/>
          <w:lang w:eastAsia="ko-KR"/>
        </w:rPr>
        <w:t>TR</w:t>
      </w:r>
      <w:bookmarkEnd w:id="2"/>
      <w:r w:rsidRPr="00677863">
        <w:rPr>
          <w:rFonts w:ascii="Calibri" w:eastAsia="Malgun Gothic" w:hAnsi="Calibri" w:cs="Calibri"/>
          <w:lang w:eastAsia="ko-KR"/>
        </w:rPr>
        <w:t xml:space="preserve"> 38.914, Study on 6G Scenarios and requirements, Release 20 (draft)</w:t>
      </w:r>
    </w:p>
    <w:p w14:paraId="4958D2C6" w14:textId="4826E0FA" w:rsidR="001E7966" w:rsidRPr="00D65D81" w:rsidRDefault="002751AF" w:rsidP="001E7966">
      <w:pPr>
        <w:pStyle w:val="ListParagraph"/>
        <w:numPr>
          <w:ilvl w:val="0"/>
          <w:numId w:val="11"/>
        </w:numPr>
        <w:overflowPunct/>
        <w:autoSpaceDE/>
        <w:autoSpaceDN/>
        <w:adjustRightInd/>
        <w:spacing w:before="60" w:after="60" w:line="288" w:lineRule="auto"/>
        <w:textAlignment w:val="auto"/>
        <w:rPr>
          <w:rFonts w:ascii="Calibri" w:eastAsia="Malgun Gothic" w:hAnsi="Calibri" w:cs="Calibri"/>
          <w:lang w:eastAsia="ko-KR"/>
        </w:rPr>
      </w:pPr>
      <w:r>
        <w:rPr>
          <w:rFonts w:ascii="Calibri" w:eastAsia="Malgun Gothic" w:hAnsi="Calibri" w:cs="Calibri"/>
          <w:lang w:eastAsia="ko-KR"/>
        </w:rPr>
        <w:t>3GPP TR38.901</w:t>
      </w:r>
      <w:r w:rsidR="00AD4BCA">
        <w:rPr>
          <w:rFonts w:ascii="Calibri" w:eastAsia="Malgun Gothic" w:hAnsi="Calibri" w:cs="Calibri"/>
          <w:lang w:eastAsia="ko-KR"/>
        </w:rPr>
        <w:t xml:space="preserve"> v19</w:t>
      </w:r>
      <w:r w:rsidR="00E818AF">
        <w:rPr>
          <w:rFonts w:ascii="Calibri" w:eastAsia="Malgun Gothic" w:hAnsi="Calibri" w:cs="Calibri"/>
          <w:lang w:eastAsia="ko-KR"/>
        </w:rPr>
        <w:t>.0.0 (2025-06)</w:t>
      </w:r>
      <w:r w:rsidR="003F2589">
        <w:rPr>
          <w:rFonts w:ascii="Calibri" w:eastAsia="Malgun Gothic" w:hAnsi="Calibri" w:cs="Calibri"/>
          <w:lang w:eastAsia="ko-KR"/>
        </w:rPr>
        <w:t xml:space="preserve">, Study on channel model for </w:t>
      </w:r>
      <w:r w:rsidR="00C46861">
        <w:rPr>
          <w:rFonts w:ascii="Calibri" w:eastAsia="Malgun Gothic" w:hAnsi="Calibri" w:cs="Calibri"/>
          <w:lang w:eastAsia="ko-KR"/>
        </w:rPr>
        <w:t>frequencies</w:t>
      </w:r>
      <w:r w:rsidR="003F2589">
        <w:rPr>
          <w:rFonts w:ascii="Calibri" w:eastAsia="Malgun Gothic" w:hAnsi="Calibri" w:cs="Calibri"/>
          <w:lang w:eastAsia="ko-KR"/>
        </w:rPr>
        <w:t xml:space="preserve"> from 0.5 to 100GHz (Release 19)</w:t>
      </w:r>
    </w:p>
    <w:sectPr w:rsidR="001E7966" w:rsidRPr="00D65D81" w:rsidSect="00BF79B0">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E5A10" w14:textId="77777777" w:rsidR="009A018B" w:rsidRDefault="009A018B">
      <w:r>
        <w:separator/>
      </w:r>
    </w:p>
  </w:endnote>
  <w:endnote w:type="continuationSeparator" w:id="0">
    <w:p w14:paraId="3506805B" w14:textId="77777777" w:rsidR="009A018B" w:rsidRDefault="009A018B">
      <w:r>
        <w:continuationSeparator/>
      </w:r>
    </w:p>
  </w:endnote>
  <w:endnote w:type="continuationNotice" w:id="1">
    <w:p w14:paraId="4C9805DA" w14:textId="77777777" w:rsidR="009A018B" w:rsidRDefault="009A0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9B1D1" w14:textId="77777777" w:rsidR="009A018B" w:rsidRDefault="009A018B">
      <w:r>
        <w:separator/>
      </w:r>
    </w:p>
  </w:footnote>
  <w:footnote w:type="continuationSeparator" w:id="0">
    <w:p w14:paraId="7F9FB465" w14:textId="77777777" w:rsidR="009A018B" w:rsidRDefault="009A018B">
      <w:r>
        <w:continuationSeparator/>
      </w:r>
    </w:p>
  </w:footnote>
  <w:footnote w:type="continuationNotice" w:id="1">
    <w:p w14:paraId="08855EE9" w14:textId="77777777" w:rsidR="009A018B" w:rsidRDefault="009A01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EDE2006"/>
    <w:multiLevelType w:val="hybridMultilevel"/>
    <w:tmpl w:val="839A1016"/>
    <w:lvl w:ilvl="0" w:tplc="9B6870DC">
      <w:start w:val="1"/>
      <w:numFmt w:val="bullet"/>
      <w:lvlText w:val="•"/>
      <w:lvlJc w:val="left"/>
      <w:pPr>
        <w:tabs>
          <w:tab w:val="num" w:pos="360"/>
        </w:tabs>
        <w:ind w:left="360" w:hanging="360"/>
      </w:pPr>
      <w:rPr>
        <w:rFonts w:ascii="Arial" w:hAnsi="Arial" w:hint="default"/>
      </w:rPr>
    </w:lvl>
    <w:lvl w:ilvl="1" w:tplc="4C640256">
      <w:start w:val="1"/>
      <w:numFmt w:val="bullet"/>
      <w:lvlText w:val="•"/>
      <w:lvlJc w:val="left"/>
      <w:pPr>
        <w:tabs>
          <w:tab w:val="num" w:pos="1080"/>
        </w:tabs>
        <w:ind w:left="1080" w:hanging="360"/>
      </w:pPr>
      <w:rPr>
        <w:rFonts w:ascii="Arial" w:hAnsi="Arial" w:hint="default"/>
      </w:rPr>
    </w:lvl>
    <w:lvl w:ilvl="2" w:tplc="FE4060D0" w:tentative="1">
      <w:start w:val="1"/>
      <w:numFmt w:val="bullet"/>
      <w:lvlText w:val="•"/>
      <w:lvlJc w:val="left"/>
      <w:pPr>
        <w:tabs>
          <w:tab w:val="num" w:pos="1800"/>
        </w:tabs>
        <w:ind w:left="1800" w:hanging="360"/>
      </w:pPr>
      <w:rPr>
        <w:rFonts w:ascii="Arial" w:hAnsi="Arial" w:hint="default"/>
      </w:rPr>
    </w:lvl>
    <w:lvl w:ilvl="3" w:tplc="77AC76D4" w:tentative="1">
      <w:start w:val="1"/>
      <w:numFmt w:val="bullet"/>
      <w:lvlText w:val="•"/>
      <w:lvlJc w:val="left"/>
      <w:pPr>
        <w:tabs>
          <w:tab w:val="num" w:pos="2520"/>
        </w:tabs>
        <w:ind w:left="2520" w:hanging="360"/>
      </w:pPr>
      <w:rPr>
        <w:rFonts w:ascii="Arial" w:hAnsi="Arial" w:hint="default"/>
      </w:rPr>
    </w:lvl>
    <w:lvl w:ilvl="4" w:tplc="1CFAEE56" w:tentative="1">
      <w:start w:val="1"/>
      <w:numFmt w:val="bullet"/>
      <w:lvlText w:val="•"/>
      <w:lvlJc w:val="left"/>
      <w:pPr>
        <w:tabs>
          <w:tab w:val="num" w:pos="3240"/>
        </w:tabs>
        <w:ind w:left="3240" w:hanging="360"/>
      </w:pPr>
      <w:rPr>
        <w:rFonts w:ascii="Arial" w:hAnsi="Arial" w:hint="default"/>
      </w:rPr>
    </w:lvl>
    <w:lvl w:ilvl="5" w:tplc="F9A6E31C" w:tentative="1">
      <w:start w:val="1"/>
      <w:numFmt w:val="bullet"/>
      <w:lvlText w:val="•"/>
      <w:lvlJc w:val="left"/>
      <w:pPr>
        <w:tabs>
          <w:tab w:val="num" w:pos="3960"/>
        </w:tabs>
        <w:ind w:left="3960" w:hanging="360"/>
      </w:pPr>
      <w:rPr>
        <w:rFonts w:ascii="Arial" w:hAnsi="Arial" w:hint="default"/>
      </w:rPr>
    </w:lvl>
    <w:lvl w:ilvl="6" w:tplc="2DAC6E9A" w:tentative="1">
      <w:start w:val="1"/>
      <w:numFmt w:val="bullet"/>
      <w:lvlText w:val="•"/>
      <w:lvlJc w:val="left"/>
      <w:pPr>
        <w:tabs>
          <w:tab w:val="num" w:pos="4680"/>
        </w:tabs>
        <w:ind w:left="4680" w:hanging="360"/>
      </w:pPr>
      <w:rPr>
        <w:rFonts w:ascii="Arial" w:hAnsi="Arial" w:hint="default"/>
      </w:rPr>
    </w:lvl>
    <w:lvl w:ilvl="7" w:tplc="74C668F8" w:tentative="1">
      <w:start w:val="1"/>
      <w:numFmt w:val="bullet"/>
      <w:lvlText w:val="•"/>
      <w:lvlJc w:val="left"/>
      <w:pPr>
        <w:tabs>
          <w:tab w:val="num" w:pos="5400"/>
        </w:tabs>
        <w:ind w:left="5400" w:hanging="360"/>
      </w:pPr>
      <w:rPr>
        <w:rFonts w:ascii="Arial" w:hAnsi="Arial" w:hint="default"/>
      </w:rPr>
    </w:lvl>
    <w:lvl w:ilvl="8" w:tplc="6340ECF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46A3D98"/>
    <w:multiLevelType w:val="hybridMultilevel"/>
    <w:tmpl w:val="3F5C1642"/>
    <w:lvl w:ilvl="0" w:tplc="34BC5D94">
      <w:start w:val="1"/>
      <w:numFmt w:val="bullet"/>
      <w:lvlText w:val="•"/>
      <w:lvlJc w:val="left"/>
      <w:pPr>
        <w:tabs>
          <w:tab w:val="num" w:pos="360"/>
        </w:tabs>
        <w:ind w:left="360" w:hanging="360"/>
      </w:pPr>
      <w:rPr>
        <w:rFonts w:ascii="Arial" w:hAnsi="Arial" w:hint="default"/>
      </w:rPr>
    </w:lvl>
    <w:lvl w:ilvl="1" w:tplc="845C52C4">
      <w:start w:val="1"/>
      <w:numFmt w:val="bullet"/>
      <w:lvlText w:val="•"/>
      <w:lvlJc w:val="left"/>
      <w:pPr>
        <w:tabs>
          <w:tab w:val="num" w:pos="1080"/>
        </w:tabs>
        <w:ind w:left="1080" w:hanging="360"/>
      </w:pPr>
      <w:rPr>
        <w:rFonts w:ascii="Arial" w:hAnsi="Arial" w:hint="default"/>
      </w:rPr>
    </w:lvl>
    <w:lvl w:ilvl="2" w:tplc="9C945CA0" w:tentative="1">
      <w:start w:val="1"/>
      <w:numFmt w:val="bullet"/>
      <w:lvlText w:val="•"/>
      <w:lvlJc w:val="left"/>
      <w:pPr>
        <w:tabs>
          <w:tab w:val="num" w:pos="1800"/>
        </w:tabs>
        <w:ind w:left="1800" w:hanging="360"/>
      </w:pPr>
      <w:rPr>
        <w:rFonts w:ascii="Arial" w:hAnsi="Arial" w:hint="default"/>
      </w:rPr>
    </w:lvl>
    <w:lvl w:ilvl="3" w:tplc="BB484658" w:tentative="1">
      <w:start w:val="1"/>
      <w:numFmt w:val="bullet"/>
      <w:lvlText w:val="•"/>
      <w:lvlJc w:val="left"/>
      <w:pPr>
        <w:tabs>
          <w:tab w:val="num" w:pos="2520"/>
        </w:tabs>
        <w:ind w:left="2520" w:hanging="360"/>
      </w:pPr>
      <w:rPr>
        <w:rFonts w:ascii="Arial" w:hAnsi="Arial" w:hint="default"/>
      </w:rPr>
    </w:lvl>
    <w:lvl w:ilvl="4" w:tplc="26563190" w:tentative="1">
      <w:start w:val="1"/>
      <w:numFmt w:val="bullet"/>
      <w:lvlText w:val="•"/>
      <w:lvlJc w:val="left"/>
      <w:pPr>
        <w:tabs>
          <w:tab w:val="num" w:pos="3240"/>
        </w:tabs>
        <w:ind w:left="3240" w:hanging="360"/>
      </w:pPr>
      <w:rPr>
        <w:rFonts w:ascii="Arial" w:hAnsi="Arial" w:hint="default"/>
      </w:rPr>
    </w:lvl>
    <w:lvl w:ilvl="5" w:tplc="A7B8BA2C" w:tentative="1">
      <w:start w:val="1"/>
      <w:numFmt w:val="bullet"/>
      <w:lvlText w:val="•"/>
      <w:lvlJc w:val="left"/>
      <w:pPr>
        <w:tabs>
          <w:tab w:val="num" w:pos="3960"/>
        </w:tabs>
        <w:ind w:left="3960" w:hanging="360"/>
      </w:pPr>
      <w:rPr>
        <w:rFonts w:ascii="Arial" w:hAnsi="Arial" w:hint="default"/>
      </w:rPr>
    </w:lvl>
    <w:lvl w:ilvl="6" w:tplc="DD300CBA" w:tentative="1">
      <w:start w:val="1"/>
      <w:numFmt w:val="bullet"/>
      <w:lvlText w:val="•"/>
      <w:lvlJc w:val="left"/>
      <w:pPr>
        <w:tabs>
          <w:tab w:val="num" w:pos="4680"/>
        </w:tabs>
        <w:ind w:left="4680" w:hanging="360"/>
      </w:pPr>
      <w:rPr>
        <w:rFonts w:ascii="Arial" w:hAnsi="Arial" w:hint="default"/>
      </w:rPr>
    </w:lvl>
    <w:lvl w:ilvl="7" w:tplc="A588C7E8" w:tentative="1">
      <w:start w:val="1"/>
      <w:numFmt w:val="bullet"/>
      <w:lvlText w:val="•"/>
      <w:lvlJc w:val="left"/>
      <w:pPr>
        <w:tabs>
          <w:tab w:val="num" w:pos="5400"/>
        </w:tabs>
        <w:ind w:left="5400" w:hanging="360"/>
      </w:pPr>
      <w:rPr>
        <w:rFonts w:ascii="Arial" w:hAnsi="Arial" w:hint="default"/>
      </w:rPr>
    </w:lvl>
    <w:lvl w:ilvl="8" w:tplc="A78E682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CDE1BFC"/>
    <w:multiLevelType w:val="hybridMultilevel"/>
    <w:tmpl w:val="7DA80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ED11F02"/>
    <w:multiLevelType w:val="hybridMultilevel"/>
    <w:tmpl w:val="8B2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8909653">
    <w:abstractNumId w:val="2"/>
  </w:num>
  <w:num w:numId="2" w16cid:durableId="473838368">
    <w:abstractNumId w:val="1"/>
  </w:num>
  <w:num w:numId="3" w16cid:durableId="115373886">
    <w:abstractNumId w:val="0"/>
  </w:num>
  <w:num w:numId="4" w16cid:durableId="460538219">
    <w:abstractNumId w:val="9"/>
  </w:num>
  <w:num w:numId="5" w16cid:durableId="2022584146">
    <w:abstractNumId w:val="3"/>
  </w:num>
  <w:num w:numId="6" w16cid:durableId="826287139">
    <w:abstractNumId w:val="5"/>
  </w:num>
  <w:num w:numId="7" w16cid:durableId="10571533">
    <w:abstractNumId w:val="12"/>
  </w:num>
  <w:num w:numId="8" w16cid:durableId="754546907">
    <w:abstractNumId w:val="8"/>
  </w:num>
  <w:num w:numId="9" w16cid:durableId="1498761798">
    <w:abstractNumId w:val="6"/>
  </w:num>
  <w:num w:numId="10" w16cid:durableId="102120484">
    <w:abstractNumId w:val="11"/>
  </w:num>
  <w:num w:numId="11" w16cid:durableId="253130882">
    <w:abstractNumId w:val="10"/>
  </w:num>
  <w:num w:numId="12" w16cid:durableId="1174219751">
    <w:abstractNumId w:val="7"/>
  </w:num>
  <w:num w:numId="13" w16cid:durableId="40927766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3B9A"/>
    <w:rsid w:val="00004472"/>
    <w:rsid w:val="00004AD6"/>
    <w:rsid w:val="00005179"/>
    <w:rsid w:val="00005E95"/>
    <w:rsid w:val="000065EC"/>
    <w:rsid w:val="000066D4"/>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CA3"/>
    <w:rsid w:val="00030D83"/>
    <w:rsid w:val="00032719"/>
    <w:rsid w:val="00032F78"/>
    <w:rsid w:val="00035829"/>
    <w:rsid w:val="00035B04"/>
    <w:rsid w:val="000379E8"/>
    <w:rsid w:val="00037C06"/>
    <w:rsid w:val="00037EBC"/>
    <w:rsid w:val="0004031D"/>
    <w:rsid w:val="0004051B"/>
    <w:rsid w:val="000406E7"/>
    <w:rsid w:val="0004097A"/>
    <w:rsid w:val="000414CD"/>
    <w:rsid w:val="000417FF"/>
    <w:rsid w:val="00042C0D"/>
    <w:rsid w:val="00043EF3"/>
    <w:rsid w:val="0004433D"/>
    <w:rsid w:val="00044467"/>
    <w:rsid w:val="00044847"/>
    <w:rsid w:val="00044DAE"/>
    <w:rsid w:val="00044E85"/>
    <w:rsid w:val="000458E9"/>
    <w:rsid w:val="000500A1"/>
    <w:rsid w:val="00052BF8"/>
    <w:rsid w:val="0005375B"/>
    <w:rsid w:val="00053AB3"/>
    <w:rsid w:val="00055270"/>
    <w:rsid w:val="00055878"/>
    <w:rsid w:val="00055A44"/>
    <w:rsid w:val="00055A62"/>
    <w:rsid w:val="00057116"/>
    <w:rsid w:val="00057799"/>
    <w:rsid w:val="000603DA"/>
    <w:rsid w:val="00060E2A"/>
    <w:rsid w:val="00061FA9"/>
    <w:rsid w:val="00062A30"/>
    <w:rsid w:val="0006325A"/>
    <w:rsid w:val="000632F8"/>
    <w:rsid w:val="00064CB2"/>
    <w:rsid w:val="000658A2"/>
    <w:rsid w:val="00065B02"/>
    <w:rsid w:val="00066533"/>
    <w:rsid w:val="00066954"/>
    <w:rsid w:val="00066E8E"/>
    <w:rsid w:val="00067741"/>
    <w:rsid w:val="00067EDF"/>
    <w:rsid w:val="00072756"/>
    <w:rsid w:val="000727DD"/>
    <w:rsid w:val="00072A56"/>
    <w:rsid w:val="000738B1"/>
    <w:rsid w:val="0007438E"/>
    <w:rsid w:val="000745D7"/>
    <w:rsid w:val="00075AB7"/>
    <w:rsid w:val="00075B27"/>
    <w:rsid w:val="00075D08"/>
    <w:rsid w:val="00075FF4"/>
    <w:rsid w:val="00076333"/>
    <w:rsid w:val="00076B5A"/>
    <w:rsid w:val="00077EE7"/>
    <w:rsid w:val="00080E76"/>
    <w:rsid w:val="000823E6"/>
    <w:rsid w:val="00082A74"/>
    <w:rsid w:val="00082CCB"/>
    <w:rsid w:val="00084099"/>
    <w:rsid w:val="000840A7"/>
    <w:rsid w:val="000840C9"/>
    <w:rsid w:val="00084EE1"/>
    <w:rsid w:val="00087776"/>
    <w:rsid w:val="00091DA3"/>
    <w:rsid w:val="00092690"/>
    <w:rsid w:val="00092E7E"/>
    <w:rsid w:val="00092FB2"/>
    <w:rsid w:val="000946BA"/>
    <w:rsid w:val="0009526E"/>
    <w:rsid w:val="0009551C"/>
    <w:rsid w:val="000A02BB"/>
    <w:rsid w:val="000A03BD"/>
    <w:rsid w:val="000A0BCF"/>
    <w:rsid w:val="000A0CEC"/>
    <w:rsid w:val="000A1DE9"/>
    <w:rsid w:val="000A2E66"/>
    <w:rsid w:val="000A3125"/>
    <w:rsid w:val="000A4E8F"/>
    <w:rsid w:val="000A56F5"/>
    <w:rsid w:val="000A5F08"/>
    <w:rsid w:val="000A6722"/>
    <w:rsid w:val="000A7D76"/>
    <w:rsid w:val="000B0029"/>
    <w:rsid w:val="000B0363"/>
    <w:rsid w:val="000B0519"/>
    <w:rsid w:val="000B07F3"/>
    <w:rsid w:val="000B0842"/>
    <w:rsid w:val="000B0939"/>
    <w:rsid w:val="000B0D44"/>
    <w:rsid w:val="000B1ABD"/>
    <w:rsid w:val="000B24D9"/>
    <w:rsid w:val="000B27C3"/>
    <w:rsid w:val="000B2B7B"/>
    <w:rsid w:val="000B430C"/>
    <w:rsid w:val="000B61FD"/>
    <w:rsid w:val="000B63CA"/>
    <w:rsid w:val="000C0BF7"/>
    <w:rsid w:val="000C19B5"/>
    <w:rsid w:val="000C29D6"/>
    <w:rsid w:val="000C5D62"/>
    <w:rsid w:val="000C5F09"/>
    <w:rsid w:val="000C5FE3"/>
    <w:rsid w:val="000C6146"/>
    <w:rsid w:val="000C67AD"/>
    <w:rsid w:val="000C684C"/>
    <w:rsid w:val="000C6AE4"/>
    <w:rsid w:val="000C7431"/>
    <w:rsid w:val="000C77BF"/>
    <w:rsid w:val="000D009D"/>
    <w:rsid w:val="000D05B3"/>
    <w:rsid w:val="000D0D06"/>
    <w:rsid w:val="000D122A"/>
    <w:rsid w:val="000D13B9"/>
    <w:rsid w:val="000D49D1"/>
    <w:rsid w:val="000D5D45"/>
    <w:rsid w:val="000D6D5F"/>
    <w:rsid w:val="000D791F"/>
    <w:rsid w:val="000D7ACE"/>
    <w:rsid w:val="000D7C14"/>
    <w:rsid w:val="000D7D65"/>
    <w:rsid w:val="000E0990"/>
    <w:rsid w:val="000E0C1A"/>
    <w:rsid w:val="000E1DAD"/>
    <w:rsid w:val="000E2D1A"/>
    <w:rsid w:val="000E319B"/>
    <w:rsid w:val="000E3269"/>
    <w:rsid w:val="000E48F0"/>
    <w:rsid w:val="000E55AD"/>
    <w:rsid w:val="000E5DBC"/>
    <w:rsid w:val="000E630D"/>
    <w:rsid w:val="000E7291"/>
    <w:rsid w:val="000F09EE"/>
    <w:rsid w:val="000F22DD"/>
    <w:rsid w:val="000F2B03"/>
    <w:rsid w:val="000F3428"/>
    <w:rsid w:val="000F79F4"/>
    <w:rsid w:val="001001BD"/>
    <w:rsid w:val="00101147"/>
    <w:rsid w:val="00101936"/>
    <w:rsid w:val="00101D43"/>
    <w:rsid w:val="00102222"/>
    <w:rsid w:val="00102674"/>
    <w:rsid w:val="001035F0"/>
    <w:rsid w:val="0010460A"/>
    <w:rsid w:val="00104BC3"/>
    <w:rsid w:val="0010626A"/>
    <w:rsid w:val="00107467"/>
    <w:rsid w:val="001103F7"/>
    <w:rsid w:val="00111F56"/>
    <w:rsid w:val="00113563"/>
    <w:rsid w:val="00113E4E"/>
    <w:rsid w:val="0011419F"/>
    <w:rsid w:val="0011470D"/>
    <w:rsid w:val="0011484C"/>
    <w:rsid w:val="00116A01"/>
    <w:rsid w:val="001200C1"/>
    <w:rsid w:val="00120541"/>
    <w:rsid w:val="001211F3"/>
    <w:rsid w:val="001212A4"/>
    <w:rsid w:val="00123059"/>
    <w:rsid w:val="00124CCC"/>
    <w:rsid w:val="001250FB"/>
    <w:rsid w:val="00126457"/>
    <w:rsid w:val="001266B4"/>
    <w:rsid w:val="0012683C"/>
    <w:rsid w:val="00126A72"/>
    <w:rsid w:val="001278C7"/>
    <w:rsid w:val="00127B5D"/>
    <w:rsid w:val="0013267B"/>
    <w:rsid w:val="00133344"/>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0ED"/>
    <w:rsid w:val="001457CF"/>
    <w:rsid w:val="00145F56"/>
    <w:rsid w:val="00146413"/>
    <w:rsid w:val="00147327"/>
    <w:rsid w:val="0014738D"/>
    <w:rsid w:val="001474F6"/>
    <w:rsid w:val="00147826"/>
    <w:rsid w:val="00150BFC"/>
    <w:rsid w:val="001511E8"/>
    <w:rsid w:val="001526EC"/>
    <w:rsid w:val="0015356E"/>
    <w:rsid w:val="00154662"/>
    <w:rsid w:val="001547D9"/>
    <w:rsid w:val="00156E33"/>
    <w:rsid w:val="0015757D"/>
    <w:rsid w:val="00161668"/>
    <w:rsid w:val="00162FAE"/>
    <w:rsid w:val="00163636"/>
    <w:rsid w:val="00163676"/>
    <w:rsid w:val="0016397F"/>
    <w:rsid w:val="00163988"/>
    <w:rsid w:val="00164916"/>
    <w:rsid w:val="00165219"/>
    <w:rsid w:val="00166818"/>
    <w:rsid w:val="00166E4C"/>
    <w:rsid w:val="00166FDB"/>
    <w:rsid w:val="0017081D"/>
    <w:rsid w:val="00171925"/>
    <w:rsid w:val="00173208"/>
    <w:rsid w:val="00173998"/>
    <w:rsid w:val="00174617"/>
    <w:rsid w:val="001759A7"/>
    <w:rsid w:val="001760A5"/>
    <w:rsid w:val="001764D2"/>
    <w:rsid w:val="001772E9"/>
    <w:rsid w:val="0017750A"/>
    <w:rsid w:val="00177572"/>
    <w:rsid w:val="00180489"/>
    <w:rsid w:val="0018083A"/>
    <w:rsid w:val="001808F9"/>
    <w:rsid w:val="00180B9E"/>
    <w:rsid w:val="0018111B"/>
    <w:rsid w:val="001818E7"/>
    <w:rsid w:val="0018242D"/>
    <w:rsid w:val="00183397"/>
    <w:rsid w:val="00183801"/>
    <w:rsid w:val="00183E80"/>
    <w:rsid w:val="001842AE"/>
    <w:rsid w:val="001844C4"/>
    <w:rsid w:val="001844FE"/>
    <w:rsid w:val="00184611"/>
    <w:rsid w:val="00185EC7"/>
    <w:rsid w:val="0018737A"/>
    <w:rsid w:val="00190E19"/>
    <w:rsid w:val="00193A4F"/>
    <w:rsid w:val="00193E57"/>
    <w:rsid w:val="001941BA"/>
    <w:rsid w:val="00194767"/>
    <w:rsid w:val="00194CE8"/>
    <w:rsid w:val="00195C43"/>
    <w:rsid w:val="001961A3"/>
    <w:rsid w:val="00197D7C"/>
    <w:rsid w:val="001A0217"/>
    <w:rsid w:val="001A0FEB"/>
    <w:rsid w:val="001A1B05"/>
    <w:rsid w:val="001A224C"/>
    <w:rsid w:val="001A2644"/>
    <w:rsid w:val="001A4192"/>
    <w:rsid w:val="001A4FD6"/>
    <w:rsid w:val="001A571E"/>
    <w:rsid w:val="001A5B85"/>
    <w:rsid w:val="001A5D6F"/>
    <w:rsid w:val="001A61A2"/>
    <w:rsid w:val="001A6727"/>
    <w:rsid w:val="001A6A87"/>
    <w:rsid w:val="001B3997"/>
    <w:rsid w:val="001B4BA0"/>
    <w:rsid w:val="001B4BD7"/>
    <w:rsid w:val="001B522E"/>
    <w:rsid w:val="001B5EC5"/>
    <w:rsid w:val="001B7EEE"/>
    <w:rsid w:val="001B7F59"/>
    <w:rsid w:val="001C0BA6"/>
    <w:rsid w:val="001C1319"/>
    <w:rsid w:val="001C144C"/>
    <w:rsid w:val="001C1F12"/>
    <w:rsid w:val="001C4069"/>
    <w:rsid w:val="001C413D"/>
    <w:rsid w:val="001C43D9"/>
    <w:rsid w:val="001C4FF5"/>
    <w:rsid w:val="001C5C86"/>
    <w:rsid w:val="001C6165"/>
    <w:rsid w:val="001C6B14"/>
    <w:rsid w:val="001C7065"/>
    <w:rsid w:val="001C718D"/>
    <w:rsid w:val="001C7668"/>
    <w:rsid w:val="001C774F"/>
    <w:rsid w:val="001D6092"/>
    <w:rsid w:val="001D67B8"/>
    <w:rsid w:val="001D7DC8"/>
    <w:rsid w:val="001E0514"/>
    <w:rsid w:val="001E0EFA"/>
    <w:rsid w:val="001E14C4"/>
    <w:rsid w:val="001E3CB9"/>
    <w:rsid w:val="001E5787"/>
    <w:rsid w:val="001E5A2A"/>
    <w:rsid w:val="001E6367"/>
    <w:rsid w:val="001E71D5"/>
    <w:rsid w:val="001E7966"/>
    <w:rsid w:val="001F09AC"/>
    <w:rsid w:val="001F158F"/>
    <w:rsid w:val="001F27A1"/>
    <w:rsid w:val="001F4780"/>
    <w:rsid w:val="001F4F8E"/>
    <w:rsid w:val="001F6F2E"/>
    <w:rsid w:val="001F7474"/>
    <w:rsid w:val="001F7588"/>
    <w:rsid w:val="001F7855"/>
    <w:rsid w:val="001F7EB4"/>
    <w:rsid w:val="002000C2"/>
    <w:rsid w:val="00200725"/>
    <w:rsid w:val="00201CE5"/>
    <w:rsid w:val="002024D3"/>
    <w:rsid w:val="002039F8"/>
    <w:rsid w:val="002053DB"/>
    <w:rsid w:val="0020577A"/>
    <w:rsid w:val="00205F25"/>
    <w:rsid w:val="00206919"/>
    <w:rsid w:val="00206D4B"/>
    <w:rsid w:val="00207781"/>
    <w:rsid w:val="00207968"/>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3CB9"/>
    <w:rsid w:val="002246A5"/>
    <w:rsid w:val="0022642C"/>
    <w:rsid w:val="002273FE"/>
    <w:rsid w:val="00230B34"/>
    <w:rsid w:val="00230CD8"/>
    <w:rsid w:val="002317C7"/>
    <w:rsid w:val="00232BC2"/>
    <w:rsid w:val="00233835"/>
    <w:rsid w:val="002345A2"/>
    <w:rsid w:val="00234889"/>
    <w:rsid w:val="002366D6"/>
    <w:rsid w:val="0023737B"/>
    <w:rsid w:val="0023792B"/>
    <w:rsid w:val="00237FA0"/>
    <w:rsid w:val="00240DCD"/>
    <w:rsid w:val="002412CA"/>
    <w:rsid w:val="00243DBC"/>
    <w:rsid w:val="00244EAE"/>
    <w:rsid w:val="002458C8"/>
    <w:rsid w:val="002462E3"/>
    <w:rsid w:val="0024786B"/>
    <w:rsid w:val="00250AE8"/>
    <w:rsid w:val="00251480"/>
    <w:rsid w:val="00251D80"/>
    <w:rsid w:val="002521CF"/>
    <w:rsid w:val="00252DDE"/>
    <w:rsid w:val="00252E79"/>
    <w:rsid w:val="002539EF"/>
    <w:rsid w:val="00254FB5"/>
    <w:rsid w:val="002550AA"/>
    <w:rsid w:val="0025546C"/>
    <w:rsid w:val="00255536"/>
    <w:rsid w:val="00257456"/>
    <w:rsid w:val="00257473"/>
    <w:rsid w:val="00257A78"/>
    <w:rsid w:val="0026201B"/>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795"/>
    <w:rsid w:val="002728FC"/>
    <w:rsid w:val="00273609"/>
    <w:rsid w:val="0027398B"/>
    <w:rsid w:val="0027433E"/>
    <w:rsid w:val="002746DE"/>
    <w:rsid w:val="002751AF"/>
    <w:rsid w:val="00275ADA"/>
    <w:rsid w:val="00275FC1"/>
    <w:rsid w:val="00276403"/>
    <w:rsid w:val="00276A32"/>
    <w:rsid w:val="002804E8"/>
    <w:rsid w:val="00280B0B"/>
    <w:rsid w:val="00282A0D"/>
    <w:rsid w:val="00282C5A"/>
    <w:rsid w:val="00282E7F"/>
    <w:rsid w:val="0028339C"/>
    <w:rsid w:val="0028347B"/>
    <w:rsid w:val="002847C3"/>
    <w:rsid w:val="00284CAB"/>
    <w:rsid w:val="0029000B"/>
    <w:rsid w:val="00291C2B"/>
    <w:rsid w:val="00294F34"/>
    <w:rsid w:val="00295067"/>
    <w:rsid w:val="00297281"/>
    <w:rsid w:val="002A0C6D"/>
    <w:rsid w:val="002A0D18"/>
    <w:rsid w:val="002A0D73"/>
    <w:rsid w:val="002A1064"/>
    <w:rsid w:val="002A13C7"/>
    <w:rsid w:val="002A14A5"/>
    <w:rsid w:val="002A1649"/>
    <w:rsid w:val="002A2916"/>
    <w:rsid w:val="002A309E"/>
    <w:rsid w:val="002A5B51"/>
    <w:rsid w:val="002A6C8F"/>
    <w:rsid w:val="002B0802"/>
    <w:rsid w:val="002B2ED7"/>
    <w:rsid w:val="002B32B4"/>
    <w:rsid w:val="002B378B"/>
    <w:rsid w:val="002B53E4"/>
    <w:rsid w:val="002B59FE"/>
    <w:rsid w:val="002B61C1"/>
    <w:rsid w:val="002B70AD"/>
    <w:rsid w:val="002B7287"/>
    <w:rsid w:val="002C08C7"/>
    <w:rsid w:val="002C1C50"/>
    <w:rsid w:val="002C2AD9"/>
    <w:rsid w:val="002C3754"/>
    <w:rsid w:val="002C388E"/>
    <w:rsid w:val="002C74EF"/>
    <w:rsid w:val="002C7D9B"/>
    <w:rsid w:val="002D067E"/>
    <w:rsid w:val="002D1D1C"/>
    <w:rsid w:val="002D28B6"/>
    <w:rsid w:val="002D3976"/>
    <w:rsid w:val="002D576B"/>
    <w:rsid w:val="002D5886"/>
    <w:rsid w:val="002D61CA"/>
    <w:rsid w:val="002D655B"/>
    <w:rsid w:val="002D6C33"/>
    <w:rsid w:val="002D7A11"/>
    <w:rsid w:val="002D7B3F"/>
    <w:rsid w:val="002D7EDD"/>
    <w:rsid w:val="002E1B06"/>
    <w:rsid w:val="002E1CB0"/>
    <w:rsid w:val="002E1F3E"/>
    <w:rsid w:val="002E3DC7"/>
    <w:rsid w:val="002E48CB"/>
    <w:rsid w:val="002E4FFE"/>
    <w:rsid w:val="002E5A1B"/>
    <w:rsid w:val="002E61CE"/>
    <w:rsid w:val="002E6469"/>
    <w:rsid w:val="002E6A7D"/>
    <w:rsid w:val="002E78CC"/>
    <w:rsid w:val="002E78F2"/>
    <w:rsid w:val="002E7A9E"/>
    <w:rsid w:val="002F061D"/>
    <w:rsid w:val="002F0BE4"/>
    <w:rsid w:val="002F22B1"/>
    <w:rsid w:val="002F2669"/>
    <w:rsid w:val="002F29F8"/>
    <w:rsid w:val="002F2D55"/>
    <w:rsid w:val="002F2E86"/>
    <w:rsid w:val="002F3155"/>
    <w:rsid w:val="002F3C41"/>
    <w:rsid w:val="002F61DA"/>
    <w:rsid w:val="002F6C5C"/>
    <w:rsid w:val="002F6D06"/>
    <w:rsid w:val="002F6F68"/>
    <w:rsid w:val="0030045C"/>
    <w:rsid w:val="00302282"/>
    <w:rsid w:val="003039A7"/>
    <w:rsid w:val="00304086"/>
    <w:rsid w:val="00304F64"/>
    <w:rsid w:val="0030594D"/>
    <w:rsid w:val="00305F0D"/>
    <w:rsid w:val="00306A92"/>
    <w:rsid w:val="00306FF3"/>
    <w:rsid w:val="0031020C"/>
    <w:rsid w:val="00310A37"/>
    <w:rsid w:val="00310DE6"/>
    <w:rsid w:val="0031112D"/>
    <w:rsid w:val="00311E92"/>
    <w:rsid w:val="003127D3"/>
    <w:rsid w:val="003129D5"/>
    <w:rsid w:val="00313749"/>
    <w:rsid w:val="00314401"/>
    <w:rsid w:val="00314404"/>
    <w:rsid w:val="00314D9D"/>
    <w:rsid w:val="00316270"/>
    <w:rsid w:val="00316763"/>
    <w:rsid w:val="00316D70"/>
    <w:rsid w:val="00317301"/>
    <w:rsid w:val="00317D2E"/>
    <w:rsid w:val="003205AD"/>
    <w:rsid w:val="00320859"/>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32FB"/>
    <w:rsid w:val="00343A0A"/>
    <w:rsid w:val="00343DBD"/>
    <w:rsid w:val="00344158"/>
    <w:rsid w:val="00344605"/>
    <w:rsid w:val="00345524"/>
    <w:rsid w:val="00346564"/>
    <w:rsid w:val="00346835"/>
    <w:rsid w:val="00347B74"/>
    <w:rsid w:val="00351576"/>
    <w:rsid w:val="00353440"/>
    <w:rsid w:val="0035391D"/>
    <w:rsid w:val="00354A48"/>
    <w:rsid w:val="00354AEC"/>
    <w:rsid w:val="00354CCC"/>
    <w:rsid w:val="00355584"/>
    <w:rsid w:val="0035599C"/>
    <w:rsid w:val="00355CB6"/>
    <w:rsid w:val="00355E8E"/>
    <w:rsid w:val="00356154"/>
    <w:rsid w:val="00357547"/>
    <w:rsid w:val="0035787E"/>
    <w:rsid w:val="003600C4"/>
    <w:rsid w:val="00360615"/>
    <w:rsid w:val="00361814"/>
    <w:rsid w:val="00362327"/>
    <w:rsid w:val="00362EF6"/>
    <w:rsid w:val="00365145"/>
    <w:rsid w:val="0036530E"/>
    <w:rsid w:val="00365941"/>
    <w:rsid w:val="00365DA2"/>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2A5"/>
    <w:rsid w:val="00377B77"/>
    <w:rsid w:val="00380F37"/>
    <w:rsid w:val="00381C5E"/>
    <w:rsid w:val="003825CB"/>
    <w:rsid w:val="003829A1"/>
    <w:rsid w:val="00383722"/>
    <w:rsid w:val="00383730"/>
    <w:rsid w:val="00384912"/>
    <w:rsid w:val="0038516D"/>
    <w:rsid w:val="00386745"/>
    <w:rsid w:val="003869D7"/>
    <w:rsid w:val="00387CD3"/>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6166"/>
    <w:rsid w:val="003A6A5C"/>
    <w:rsid w:val="003A7F90"/>
    <w:rsid w:val="003B09E7"/>
    <w:rsid w:val="003B0A0A"/>
    <w:rsid w:val="003B0A44"/>
    <w:rsid w:val="003B3A93"/>
    <w:rsid w:val="003B3FE5"/>
    <w:rsid w:val="003B534F"/>
    <w:rsid w:val="003B53D6"/>
    <w:rsid w:val="003B551B"/>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BA5"/>
    <w:rsid w:val="003D2589"/>
    <w:rsid w:val="003D2781"/>
    <w:rsid w:val="003D31CA"/>
    <w:rsid w:val="003D32BF"/>
    <w:rsid w:val="003D3C97"/>
    <w:rsid w:val="003D425B"/>
    <w:rsid w:val="003D43DD"/>
    <w:rsid w:val="003D445A"/>
    <w:rsid w:val="003D62A9"/>
    <w:rsid w:val="003E06E4"/>
    <w:rsid w:val="003E2B30"/>
    <w:rsid w:val="003E2BB2"/>
    <w:rsid w:val="003E34CB"/>
    <w:rsid w:val="003E3AC7"/>
    <w:rsid w:val="003E4149"/>
    <w:rsid w:val="003E4728"/>
    <w:rsid w:val="003E48B9"/>
    <w:rsid w:val="003E4BAB"/>
    <w:rsid w:val="003E550B"/>
    <w:rsid w:val="003E71B0"/>
    <w:rsid w:val="003E7426"/>
    <w:rsid w:val="003E7DC1"/>
    <w:rsid w:val="003F04C7"/>
    <w:rsid w:val="003F1AD9"/>
    <w:rsid w:val="003F2589"/>
    <w:rsid w:val="003F268E"/>
    <w:rsid w:val="003F3DEB"/>
    <w:rsid w:val="003F4317"/>
    <w:rsid w:val="003F56C7"/>
    <w:rsid w:val="003F5945"/>
    <w:rsid w:val="003F60B1"/>
    <w:rsid w:val="003F6752"/>
    <w:rsid w:val="003F675C"/>
    <w:rsid w:val="003F7142"/>
    <w:rsid w:val="003F7B3D"/>
    <w:rsid w:val="004000BA"/>
    <w:rsid w:val="0040044A"/>
    <w:rsid w:val="004018D9"/>
    <w:rsid w:val="00401B16"/>
    <w:rsid w:val="0040240E"/>
    <w:rsid w:val="00402F05"/>
    <w:rsid w:val="00404000"/>
    <w:rsid w:val="00406C5C"/>
    <w:rsid w:val="00406CC3"/>
    <w:rsid w:val="00410411"/>
    <w:rsid w:val="00411698"/>
    <w:rsid w:val="004127F2"/>
    <w:rsid w:val="0041382F"/>
    <w:rsid w:val="00414164"/>
    <w:rsid w:val="00414A14"/>
    <w:rsid w:val="00415990"/>
    <w:rsid w:val="00415BCF"/>
    <w:rsid w:val="0041789B"/>
    <w:rsid w:val="00417DFA"/>
    <w:rsid w:val="00420A40"/>
    <w:rsid w:val="004216B5"/>
    <w:rsid w:val="00421AC7"/>
    <w:rsid w:val="0042271D"/>
    <w:rsid w:val="00423694"/>
    <w:rsid w:val="00424EF4"/>
    <w:rsid w:val="00425666"/>
    <w:rsid w:val="004260A5"/>
    <w:rsid w:val="00430772"/>
    <w:rsid w:val="00430AE2"/>
    <w:rsid w:val="00431C6B"/>
    <w:rsid w:val="00432283"/>
    <w:rsid w:val="00432B1D"/>
    <w:rsid w:val="00432B3F"/>
    <w:rsid w:val="00433120"/>
    <w:rsid w:val="00434DF6"/>
    <w:rsid w:val="004358A6"/>
    <w:rsid w:val="00435932"/>
    <w:rsid w:val="00436CD0"/>
    <w:rsid w:val="00437032"/>
    <w:rsid w:val="0043745F"/>
    <w:rsid w:val="00437EAC"/>
    <w:rsid w:val="00437F58"/>
    <w:rsid w:val="0044029F"/>
    <w:rsid w:val="004404DA"/>
    <w:rsid w:val="00440991"/>
    <w:rsid w:val="00440BC9"/>
    <w:rsid w:val="00440F19"/>
    <w:rsid w:val="00443256"/>
    <w:rsid w:val="00444058"/>
    <w:rsid w:val="00444223"/>
    <w:rsid w:val="0045088C"/>
    <w:rsid w:val="00450A98"/>
    <w:rsid w:val="00450C02"/>
    <w:rsid w:val="00453C71"/>
    <w:rsid w:val="00454609"/>
    <w:rsid w:val="0045474B"/>
    <w:rsid w:val="00454F7D"/>
    <w:rsid w:val="00455DC3"/>
    <w:rsid w:val="00455DE4"/>
    <w:rsid w:val="004571DE"/>
    <w:rsid w:val="00457562"/>
    <w:rsid w:val="004579CF"/>
    <w:rsid w:val="004602BC"/>
    <w:rsid w:val="00462062"/>
    <w:rsid w:val="00462843"/>
    <w:rsid w:val="00462B0B"/>
    <w:rsid w:val="00462B4D"/>
    <w:rsid w:val="00463E3E"/>
    <w:rsid w:val="00464D32"/>
    <w:rsid w:val="004651A0"/>
    <w:rsid w:val="004662AC"/>
    <w:rsid w:val="00470B3D"/>
    <w:rsid w:val="00472126"/>
    <w:rsid w:val="0047288E"/>
    <w:rsid w:val="00473E40"/>
    <w:rsid w:val="00474CA0"/>
    <w:rsid w:val="0047587E"/>
    <w:rsid w:val="00476AA5"/>
    <w:rsid w:val="00476E3E"/>
    <w:rsid w:val="00476E87"/>
    <w:rsid w:val="00477BC8"/>
    <w:rsid w:val="0048267C"/>
    <w:rsid w:val="00483466"/>
    <w:rsid w:val="0048407C"/>
    <w:rsid w:val="004840D7"/>
    <w:rsid w:val="00484A05"/>
    <w:rsid w:val="004869C8"/>
    <w:rsid w:val="00487186"/>
    <w:rsid w:val="004876B9"/>
    <w:rsid w:val="004903C8"/>
    <w:rsid w:val="00490587"/>
    <w:rsid w:val="00490F4A"/>
    <w:rsid w:val="00491DEC"/>
    <w:rsid w:val="00493A13"/>
    <w:rsid w:val="00493A79"/>
    <w:rsid w:val="00493D6A"/>
    <w:rsid w:val="00494735"/>
    <w:rsid w:val="004956F9"/>
    <w:rsid w:val="00495840"/>
    <w:rsid w:val="00495877"/>
    <w:rsid w:val="00496162"/>
    <w:rsid w:val="00497392"/>
    <w:rsid w:val="00497594"/>
    <w:rsid w:val="004A1FD8"/>
    <w:rsid w:val="004A33C2"/>
    <w:rsid w:val="004A40BE"/>
    <w:rsid w:val="004A4C9D"/>
    <w:rsid w:val="004A54DE"/>
    <w:rsid w:val="004A5DBA"/>
    <w:rsid w:val="004A6A60"/>
    <w:rsid w:val="004B05D9"/>
    <w:rsid w:val="004B28C7"/>
    <w:rsid w:val="004B30B7"/>
    <w:rsid w:val="004B3110"/>
    <w:rsid w:val="004B3966"/>
    <w:rsid w:val="004B54B2"/>
    <w:rsid w:val="004B5708"/>
    <w:rsid w:val="004B5A58"/>
    <w:rsid w:val="004B5FAC"/>
    <w:rsid w:val="004B7182"/>
    <w:rsid w:val="004B732D"/>
    <w:rsid w:val="004C0726"/>
    <w:rsid w:val="004C08F9"/>
    <w:rsid w:val="004C115E"/>
    <w:rsid w:val="004C1685"/>
    <w:rsid w:val="004C2201"/>
    <w:rsid w:val="004C2371"/>
    <w:rsid w:val="004C3C90"/>
    <w:rsid w:val="004C4B1A"/>
    <w:rsid w:val="004C4C08"/>
    <w:rsid w:val="004C5415"/>
    <w:rsid w:val="004C594F"/>
    <w:rsid w:val="004C634D"/>
    <w:rsid w:val="004C6DC4"/>
    <w:rsid w:val="004D0929"/>
    <w:rsid w:val="004D09EA"/>
    <w:rsid w:val="004D0C39"/>
    <w:rsid w:val="004D24AF"/>
    <w:rsid w:val="004D24B9"/>
    <w:rsid w:val="004D250A"/>
    <w:rsid w:val="004D6480"/>
    <w:rsid w:val="004D738E"/>
    <w:rsid w:val="004D7581"/>
    <w:rsid w:val="004D75F6"/>
    <w:rsid w:val="004D7DCF"/>
    <w:rsid w:val="004D7E55"/>
    <w:rsid w:val="004E0795"/>
    <w:rsid w:val="004E15A9"/>
    <w:rsid w:val="004E2CE2"/>
    <w:rsid w:val="004E2DEA"/>
    <w:rsid w:val="004E43E2"/>
    <w:rsid w:val="004E4EB0"/>
    <w:rsid w:val="004E4EEE"/>
    <w:rsid w:val="004E5172"/>
    <w:rsid w:val="004E5618"/>
    <w:rsid w:val="004E6F61"/>
    <w:rsid w:val="004E6F8A"/>
    <w:rsid w:val="004E78DA"/>
    <w:rsid w:val="004E7AEA"/>
    <w:rsid w:val="004E7CA4"/>
    <w:rsid w:val="004E7DF4"/>
    <w:rsid w:val="004F05E1"/>
    <w:rsid w:val="004F26EC"/>
    <w:rsid w:val="004F36C3"/>
    <w:rsid w:val="004F384B"/>
    <w:rsid w:val="004F3C32"/>
    <w:rsid w:val="004F3E30"/>
    <w:rsid w:val="004F5957"/>
    <w:rsid w:val="004F5F86"/>
    <w:rsid w:val="004F672B"/>
    <w:rsid w:val="004F6AB2"/>
    <w:rsid w:val="004F7FD7"/>
    <w:rsid w:val="0050073C"/>
    <w:rsid w:val="00501091"/>
    <w:rsid w:val="00501BB5"/>
    <w:rsid w:val="0050237F"/>
    <w:rsid w:val="00502C25"/>
    <w:rsid w:val="00502CD2"/>
    <w:rsid w:val="0050341C"/>
    <w:rsid w:val="00503890"/>
    <w:rsid w:val="00503D06"/>
    <w:rsid w:val="00504D93"/>
    <w:rsid w:val="00504E33"/>
    <w:rsid w:val="00506AF6"/>
    <w:rsid w:val="00507F35"/>
    <w:rsid w:val="00510837"/>
    <w:rsid w:val="00511067"/>
    <w:rsid w:val="0051292E"/>
    <w:rsid w:val="0051353E"/>
    <w:rsid w:val="00516491"/>
    <w:rsid w:val="00517100"/>
    <w:rsid w:val="005216A2"/>
    <w:rsid w:val="00522200"/>
    <w:rsid w:val="00522F56"/>
    <w:rsid w:val="0052444C"/>
    <w:rsid w:val="005264C0"/>
    <w:rsid w:val="00527136"/>
    <w:rsid w:val="0052725D"/>
    <w:rsid w:val="00530512"/>
    <w:rsid w:val="005312C6"/>
    <w:rsid w:val="005318C7"/>
    <w:rsid w:val="005322C9"/>
    <w:rsid w:val="00532753"/>
    <w:rsid w:val="005359AF"/>
    <w:rsid w:val="00541262"/>
    <w:rsid w:val="00542509"/>
    <w:rsid w:val="00544603"/>
    <w:rsid w:val="00547250"/>
    <w:rsid w:val="005472E5"/>
    <w:rsid w:val="005476A0"/>
    <w:rsid w:val="005510DA"/>
    <w:rsid w:val="0055216E"/>
    <w:rsid w:val="0055230E"/>
    <w:rsid w:val="00552C2C"/>
    <w:rsid w:val="00553DD4"/>
    <w:rsid w:val="0055519D"/>
    <w:rsid w:val="00555355"/>
    <w:rsid w:val="005555B7"/>
    <w:rsid w:val="005562A8"/>
    <w:rsid w:val="005573BB"/>
    <w:rsid w:val="00557B2E"/>
    <w:rsid w:val="00560BC1"/>
    <w:rsid w:val="00561267"/>
    <w:rsid w:val="00561714"/>
    <w:rsid w:val="00561D37"/>
    <w:rsid w:val="00561F96"/>
    <w:rsid w:val="005632BE"/>
    <w:rsid w:val="005635F2"/>
    <w:rsid w:val="0056561D"/>
    <w:rsid w:val="00566283"/>
    <w:rsid w:val="005665E7"/>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384"/>
    <w:rsid w:val="00593CCC"/>
    <w:rsid w:val="00594316"/>
    <w:rsid w:val="005966A8"/>
    <w:rsid w:val="00596BE4"/>
    <w:rsid w:val="00596E83"/>
    <w:rsid w:val="00597C8F"/>
    <w:rsid w:val="005A032D"/>
    <w:rsid w:val="005A2115"/>
    <w:rsid w:val="005A27B0"/>
    <w:rsid w:val="005A3172"/>
    <w:rsid w:val="005A3A69"/>
    <w:rsid w:val="005A6982"/>
    <w:rsid w:val="005A6BAE"/>
    <w:rsid w:val="005B2835"/>
    <w:rsid w:val="005B35BC"/>
    <w:rsid w:val="005B3BE3"/>
    <w:rsid w:val="005B3C7C"/>
    <w:rsid w:val="005B3F2F"/>
    <w:rsid w:val="005B41ED"/>
    <w:rsid w:val="005B438F"/>
    <w:rsid w:val="005B53C8"/>
    <w:rsid w:val="005B6379"/>
    <w:rsid w:val="005B768D"/>
    <w:rsid w:val="005B76E6"/>
    <w:rsid w:val="005B7E1A"/>
    <w:rsid w:val="005B7E5F"/>
    <w:rsid w:val="005C0069"/>
    <w:rsid w:val="005C09EE"/>
    <w:rsid w:val="005C10E0"/>
    <w:rsid w:val="005C29F7"/>
    <w:rsid w:val="005C3E27"/>
    <w:rsid w:val="005C440D"/>
    <w:rsid w:val="005C4F58"/>
    <w:rsid w:val="005C4F8B"/>
    <w:rsid w:val="005C5E8D"/>
    <w:rsid w:val="005C78F2"/>
    <w:rsid w:val="005D057C"/>
    <w:rsid w:val="005D05A6"/>
    <w:rsid w:val="005D1290"/>
    <w:rsid w:val="005D2190"/>
    <w:rsid w:val="005D2640"/>
    <w:rsid w:val="005D36EA"/>
    <w:rsid w:val="005D3FEC"/>
    <w:rsid w:val="005D44BE"/>
    <w:rsid w:val="005D5540"/>
    <w:rsid w:val="005D618F"/>
    <w:rsid w:val="005E088B"/>
    <w:rsid w:val="005E1079"/>
    <w:rsid w:val="005E1D2E"/>
    <w:rsid w:val="005E3570"/>
    <w:rsid w:val="005E3700"/>
    <w:rsid w:val="005E38D0"/>
    <w:rsid w:val="005E4380"/>
    <w:rsid w:val="005E5489"/>
    <w:rsid w:val="005E76C6"/>
    <w:rsid w:val="005E79EC"/>
    <w:rsid w:val="005F020C"/>
    <w:rsid w:val="005F0C5A"/>
    <w:rsid w:val="005F0D7F"/>
    <w:rsid w:val="005F1CEA"/>
    <w:rsid w:val="005F2C09"/>
    <w:rsid w:val="005F3F74"/>
    <w:rsid w:val="005F4288"/>
    <w:rsid w:val="005F4B70"/>
    <w:rsid w:val="005F4F34"/>
    <w:rsid w:val="005F7D44"/>
    <w:rsid w:val="005F7EB3"/>
    <w:rsid w:val="006003D7"/>
    <w:rsid w:val="0060166F"/>
    <w:rsid w:val="006035AE"/>
    <w:rsid w:val="006039DE"/>
    <w:rsid w:val="006044D4"/>
    <w:rsid w:val="00604BE3"/>
    <w:rsid w:val="00604D7A"/>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17DAD"/>
    <w:rsid w:val="006204C2"/>
    <w:rsid w:val="00620857"/>
    <w:rsid w:val="00620B3F"/>
    <w:rsid w:val="00621148"/>
    <w:rsid w:val="0062156C"/>
    <w:rsid w:val="00622D1F"/>
    <w:rsid w:val="006239E7"/>
    <w:rsid w:val="006254C4"/>
    <w:rsid w:val="006268AF"/>
    <w:rsid w:val="00627210"/>
    <w:rsid w:val="006323BE"/>
    <w:rsid w:val="00632C73"/>
    <w:rsid w:val="006343C7"/>
    <w:rsid w:val="00635FBF"/>
    <w:rsid w:val="0063727B"/>
    <w:rsid w:val="00637308"/>
    <w:rsid w:val="0063745E"/>
    <w:rsid w:val="00640198"/>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2399"/>
    <w:rsid w:val="006633A4"/>
    <w:rsid w:val="00663ECA"/>
    <w:rsid w:val="00664BBD"/>
    <w:rsid w:val="006656CA"/>
    <w:rsid w:val="00665C18"/>
    <w:rsid w:val="00667AB4"/>
    <w:rsid w:val="00667DD2"/>
    <w:rsid w:val="00667E01"/>
    <w:rsid w:val="00671BBB"/>
    <w:rsid w:val="00672616"/>
    <w:rsid w:val="00673959"/>
    <w:rsid w:val="00674232"/>
    <w:rsid w:val="0067555C"/>
    <w:rsid w:val="0067567B"/>
    <w:rsid w:val="00677863"/>
    <w:rsid w:val="00680ED0"/>
    <w:rsid w:val="00680ED5"/>
    <w:rsid w:val="006812FF"/>
    <w:rsid w:val="006816E9"/>
    <w:rsid w:val="006817B6"/>
    <w:rsid w:val="00682237"/>
    <w:rsid w:val="0068295B"/>
    <w:rsid w:val="00683420"/>
    <w:rsid w:val="00686A81"/>
    <w:rsid w:val="00687650"/>
    <w:rsid w:val="00687946"/>
    <w:rsid w:val="00687F92"/>
    <w:rsid w:val="00690BB4"/>
    <w:rsid w:val="00690F2A"/>
    <w:rsid w:val="006917E7"/>
    <w:rsid w:val="00692AF7"/>
    <w:rsid w:val="00692E18"/>
    <w:rsid w:val="00694212"/>
    <w:rsid w:val="006944E4"/>
    <w:rsid w:val="00696D63"/>
    <w:rsid w:val="006A0EF8"/>
    <w:rsid w:val="006A1802"/>
    <w:rsid w:val="006A2BDC"/>
    <w:rsid w:val="006A38A9"/>
    <w:rsid w:val="006A3D75"/>
    <w:rsid w:val="006A45BA"/>
    <w:rsid w:val="006A59B5"/>
    <w:rsid w:val="006A61B4"/>
    <w:rsid w:val="006A7733"/>
    <w:rsid w:val="006A77DD"/>
    <w:rsid w:val="006B17DC"/>
    <w:rsid w:val="006B2373"/>
    <w:rsid w:val="006B3170"/>
    <w:rsid w:val="006B3709"/>
    <w:rsid w:val="006B3A1A"/>
    <w:rsid w:val="006B4280"/>
    <w:rsid w:val="006B4B1C"/>
    <w:rsid w:val="006B6EAA"/>
    <w:rsid w:val="006B7D1E"/>
    <w:rsid w:val="006C0F83"/>
    <w:rsid w:val="006C11BA"/>
    <w:rsid w:val="006C1DF1"/>
    <w:rsid w:val="006C275D"/>
    <w:rsid w:val="006C295A"/>
    <w:rsid w:val="006C2AFA"/>
    <w:rsid w:val="006C2F5D"/>
    <w:rsid w:val="006C4991"/>
    <w:rsid w:val="006C5759"/>
    <w:rsid w:val="006C6726"/>
    <w:rsid w:val="006C6BD6"/>
    <w:rsid w:val="006C77EA"/>
    <w:rsid w:val="006C7EBE"/>
    <w:rsid w:val="006D28E7"/>
    <w:rsid w:val="006D2C22"/>
    <w:rsid w:val="006D3BFE"/>
    <w:rsid w:val="006D589D"/>
    <w:rsid w:val="006D727F"/>
    <w:rsid w:val="006D7F77"/>
    <w:rsid w:val="006E0F19"/>
    <w:rsid w:val="006E19BE"/>
    <w:rsid w:val="006E1FDA"/>
    <w:rsid w:val="006E2A15"/>
    <w:rsid w:val="006E2ABA"/>
    <w:rsid w:val="006E2D83"/>
    <w:rsid w:val="006E43B6"/>
    <w:rsid w:val="006E5E87"/>
    <w:rsid w:val="006E6B37"/>
    <w:rsid w:val="006E7D02"/>
    <w:rsid w:val="006F2155"/>
    <w:rsid w:val="006F2A11"/>
    <w:rsid w:val="006F51B2"/>
    <w:rsid w:val="006F5500"/>
    <w:rsid w:val="006F677D"/>
    <w:rsid w:val="00700EF5"/>
    <w:rsid w:val="00701094"/>
    <w:rsid w:val="007019ED"/>
    <w:rsid w:val="00702F1C"/>
    <w:rsid w:val="00703203"/>
    <w:rsid w:val="00703CDD"/>
    <w:rsid w:val="00704245"/>
    <w:rsid w:val="00704842"/>
    <w:rsid w:val="00704F08"/>
    <w:rsid w:val="00705728"/>
    <w:rsid w:val="00705FBA"/>
    <w:rsid w:val="00706A1A"/>
    <w:rsid w:val="00707673"/>
    <w:rsid w:val="00710563"/>
    <w:rsid w:val="00710D9F"/>
    <w:rsid w:val="007118A3"/>
    <w:rsid w:val="007132A5"/>
    <w:rsid w:val="00714C24"/>
    <w:rsid w:val="00714ED2"/>
    <w:rsid w:val="007162BE"/>
    <w:rsid w:val="00716305"/>
    <w:rsid w:val="00716EAC"/>
    <w:rsid w:val="007171F1"/>
    <w:rsid w:val="00717927"/>
    <w:rsid w:val="00720352"/>
    <w:rsid w:val="00722267"/>
    <w:rsid w:val="00722282"/>
    <w:rsid w:val="00722FEC"/>
    <w:rsid w:val="007236CC"/>
    <w:rsid w:val="00723A86"/>
    <w:rsid w:val="00723DAC"/>
    <w:rsid w:val="00724247"/>
    <w:rsid w:val="00726C98"/>
    <w:rsid w:val="0072720B"/>
    <w:rsid w:val="007307EC"/>
    <w:rsid w:val="007309F3"/>
    <w:rsid w:val="00731D9E"/>
    <w:rsid w:val="007329AB"/>
    <w:rsid w:val="00732FD6"/>
    <w:rsid w:val="007330C5"/>
    <w:rsid w:val="00733417"/>
    <w:rsid w:val="00733496"/>
    <w:rsid w:val="0073357A"/>
    <w:rsid w:val="007335F0"/>
    <w:rsid w:val="00733D77"/>
    <w:rsid w:val="00736984"/>
    <w:rsid w:val="00736E81"/>
    <w:rsid w:val="00737F22"/>
    <w:rsid w:val="007401EB"/>
    <w:rsid w:val="0074089D"/>
    <w:rsid w:val="007424F8"/>
    <w:rsid w:val="0074662C"/>
    <w:rsid w:val="00746F46"/>
    <w:rsid w:val="00747A69"/>
    <w:rsid w:val="0075098B"/>
    <w:rsid w:val="00750CBC"/>
    <w:rsid w:val="00751BCB"/>
    <w:rsid w:val="0075252A"/>
    <w:rsid w:val="00754455"/>
    <w:rsid w:val="007544D9"/>
    <w:rsid w:val="0075460C"/>
    <w:rsid w:val="00754986"/>
    <w:rsid w:val="00754E57"/>
    <w:rsid w:val="00757128"/>
    <w:rsid w:val="00757577"/>
    <w:rsid w:val="00757853"/>
    <w:rsid w:val="0076070B"/>
    <w:rsid w:val="007609EA"/>
    <w:rsid w:val="00761B61"/>
    <w:rsid w:val="007623A2"/>
    <w:rsid w:val="00762972"/>
    <w:rsid w:val="007635F8"/>
    <w:rsid w:val="0076388B"/>
    <w:rsid w:val="00763CD4"/>
    <w:rsid w:val="00764B84"/>
    <w:rsid w:val="00765028"/>
    <w:rsid w:val="00766B5F"/>
    <w:rsid w:val="00770401"/>
    <w:rsid w:val="0077053C"/>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A27"/>
    <w:rsid w:val="0078558B"/>
    <w:rsid w:val="00786AEE"/>
    <w:rsid w:val="00786CAC"/>
    <w:rsid w:val="0078766B"/>
    <w:rsid w:val="00787DDF"/>
    <w:rsid w:val="00790BCC"/>
    <w:rsid w:val="00790CEE"/>
    <w:rsid w:val="00791364"/>
    <w:rsid w:val="00791871"/>
    <w:rsid w:val="007928F3"/>
    <w:rsid w:val="007935C9"/>
    <w:rsid w:val="0079460C"/>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C0405"/>
    <w:rsid w:val="007C0BAC"/>
    <w:rsid w:val="007C12A1"/>
    <w:rsid w:val="007C13C1"/>
    <w:rsid w:val="007C1B5C"/>
    <w:rsid w:val="007C1BB6"/>
    <w:rsid w:val="007C1EE6"/>
    <w:rsid w:val="007C236F"/>
    <w:rsid w:val="007C2978"/>
    <w:rsid w:val="007C529D"/>
    <w:rsid w:val="007C5956"/>
    <w:rsid w:val="007C6781"/>
    <w:rsid w:val="007C738D"/>
    <w:rsid w:val="007C7E14"/>
    <w:rsid w:val="007C7E1A"/>
    <w:rsid w:val="007D03D2"/>
    <w:rsid w:val="007D0966"/>
    <w:rsid w:val="007D0E3C"/>
    <w:rsid w:val="007D1AB2"/>
    <w:rsid w:val="007D20D5"/>
    <w:rsid w:val="007D2232"/>
    <w:rsid w:val="007D2E84"/>
    <w:rsid w:val="007D2EA3"/>
    <w:rsid w:val="007D36CF"/>
    <w:rsid w:val="007D3E17"/>
    <w:rsid w:val="007D5693"/>
    <w:rsid w:val="007E27F8"/>
    <w:rsid w:val="007E4261"/>
    <w:rsid w:val="007E4397"/>
    <w:rsid w:val="007E46E9"/>
    <w:rsid w:val="007E4935"/>
    <w:rsid w:val="007E4C78"/>
    <w:rsid w:val="007E691C"/>
    <w:rsid w:val="007E7390"/>
    <w:rsid w:val="007E780A"/>
    <w:rsid w:val="007F17F5"/>
    <w:rsid w:val="007F2324"/>
    <w:rsid w:val="007F2D47"/>
    <w:rsid w:val="007F3A10"/>
    <w:rsid w:val="007F44AF"/>
    <w:rsid w:val="007F45A0"/>
    <w:rsid w:val="007F51E2"/>
    <w:rsid w:val="007F522E"/>
    <w:rsid w:val="007F580C"/>
    <w:rsid w:val="007F5C7B"/>
    <w:rsid w:val="007F5CDC"/>
    <w:rsid w:val="007F6291"/>
    <w:rsid w:val="007F7421"/>
    <w:rsid w:val="008017A6"/>
    <w:rsid w:val="008019DD"/>
    <w:rsid w:val="00801F7F"/>
    <w:rsid w:val="00802104"/>
    <w:rsid w:val="00804C24"/>
    <w:rsid w:val="00806760"/>
    <w:rsid w:val="00807E01"/>
    <w:rsid w:val="00810604"/>
    <w:rsid w:val="0081068B"/>
    <w:rsid w:val="008111EB"/>
    <w:rsid w:val="00811337"/>
    <w:rsid w:val="008117BE"/>
    <w:rsid w:val="00812D4A"/>
    <w:rsid w:val="00813C1F"/>
    <w:rsid w:val="00814986"/>
    <w:rsid w:val="00815ADD"/>
    <w:rsid w:val="00816534"/>
    <w:rsid w:val="00816E40"/>
    <w:rsid w:val="00817BED"/>
    <w:rsid w:val="00822316"/>
    <w:rsid w:val="00822BF6"/>
    <w:rsid w:val="008234C6"/>
    <w:rsid w:val="00823714"/>
    <w:rsid w:val="008251CD"/>
    <w:rsid w:val="00825739"/>
    <w:rsid w:val="008257FF"/>
    <w:rsid w:val="00825F8A"/>
    <w:rsid w:val="008266D6"/>
    <w:rsid w:val="00827A9D"/>
    <w:rsid w:val="008306F7"/>
    <w:rsid w:val="00831DA4"/>
    <w:rsid w:val="0083247A"/>
    <w:rsid w:val="0083310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FE3"/>
    <w:rsid w:val="00877E6C"/>
    <w:rsid w:val="00880E68"/>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330"/>
    <w:rsid w:val="00892631"/>
    <w:rsid w:val="00894507"/>
    <w:rsid w:val="00895417"/>
    <w:rsid w:val="00895567"/>
    <w:rsid w:val="00896614"/>
    <w:rsid w:val="00896C03"/>
    <w:rsid w:val="00896F4B"/>
    <w:rsid w:val="008A05BF"/>
    <w:rsid w:val="008A0D89"/>
    <w:rsid w:val="008A2396"/>
    <w:rsid w:val="008A2B7D"/>
    <w:rsid w:val="008A495D"/>
    <w:rsid w:val="008A4AFB"/>
    <w:rsid w:val="008A4EE4"/>
    <w:rsid w:val="008A651D"/>
    <w:rsid w:val="008A6C16"/>
    <w:rsid w:val="008A76FD"/>
    <w:rsid w:val="008B0680"/>
    <w:rsid w:val="008B114B"/>
    <w:rsid w:val="008B244F"/>
    <w:rsid w:val="008B2D09"/>
    <w:rsid w:val="008B461F"/>
    <w:rsid w:val="008B519F"/>
    <w:rsid w:val="008B56B5"/>
    <w:rsid w:val="008B59CE"/>
    <w:rsid w:val="008B5A4A"/>
    <w:rsid w:val="008B5D14"/>
    <w:rsid w:val="008B6756"/>
    <w:rsid w:val="008B6E1F"/>
    <w:rsid w:val="008B7890"/>
    <w:rsid w:val="008C0E78"/>
    <w:rsid w:val="008C12B0"/>
    <w:rsid w:val="008C2CAE"/>
    <w:rsid w:val="008C2F86"/>
    <w:rsid w:val="008C32C2"/>
    <w:rsid w:val="008C537F"/>
    <w:rsid w:val="008C5A71"/>
    <w:rsid w:val="008C5D5A"/>
    <w:rsid w:val="008C5E00"/>
    <w:rsid w:val="008C73D7"/>
    <w:rsid w:val="008C74BC"/>
    <w:rsid w:val="008D056E"/>
    <w:rsid w:val="008D06A6"/>
    <w:rsid w:val="008D0892"/>
    <w:rsid w:val="008D15CE"/>
    <w:rsid w:val="008D201E"/>
    <w:rsid w:val="008D421E"/>
    <w:rsid w:val="008D52CF"/>
    <w:rsid w:val="008D5380"/>
    <w:rsid w:val="008D5E87"/>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4B71"/>
    <w:rsid w:val="008F6E31"/>
    <w:rsid w:val="008F7493"/>
    <w:rsid w:val="0090089F"/>
    <w:rsid w:val="00900A47"/>
    <w:rsid w:val="009013B0"/>
    <w:rsid w:val="00904FC8"/>
    <w:rsid w:val="0091097F"/>
    <w:rsid w:val="00911E96"/>
    <w:rsid w:val="00912C7A"/>
    <w:rsid w:val="00912E71"/>
    <w:rsid w:val="00913C61"/>
    <w:rsid w:val="009159E4"/>
    <w:rsid w:val="00915DDF"/>
    <w:rsid w:val="0091795E"/>
    <w:rsid w:val="00917B8C"/>
    <w:rsid w:val="00921610"/>
    <w:rsid w:val="00921A31"/>
    <w:rsid w:val="00921D9E"/>
    <w:rsid w:val="00922FCB"/>
    <w:rsid w:val="0092467B"/>
    <w:rsid w:val="00924D64"/>
    <w:rsid w:val="00925143"/>
    <w:rsid w:val="00925A1E"/>
    <w:rsid w:val="0092654B"/>
    <w:rsid w:val="00930734"/>
    <w:rsid w:val="0093077E"/>
    <w:rsid w:val="00930D70"/>
    <w:rsid w:val="0093203F"/>
    <w:rsid w:val="009320F5"/>
    <w:rsid w:val="00932FA7"/>
    <w:rsid w:val="009347DB"/>
    <w:rsid w:val="00934C9F"/>
    <w:rsid w:val="00934E70"/>
    <w:rsid w:val="00934FF2"/>
    <w:rsid w:val="009350B1"/>
    <w:rsid w:val="00935CB0"/>
    <w:rsid w:val="00935CD1"/>
    <w:rsid w:val="00936539"/>
    <w:rsid w:val="00936966"/>
    <w:rsid w:val="009428A9"/>
    <w:rsid w:val="009437A2"/>
    <w:rsid w:val="00944B28"/>
    <w:rsid w:val="00946B10"/>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1E7B"/>
    <w:rsid w:val="0096411C"/>
    <w:rsid w:val="0096520D"/>
    <w:rsid w:val="00965AC1"/>
    <w:rsid w:val="00966479"/>
    <w:rsid w:val="00966909"/>
    <w:rsid w:val="00966AFD"/>
    <w:rsid w:val="00967061"/>
    <w:rsid w:val="0096739B"/>
    <w:rsid w:val="00967838"/>
    <w:rsid w:val="009705B0"/>
    <w:rsid w:val="00970C58"/>
    <w:rsid w:val="00971B65"/>
    <w:rsid w:val="00972F57"/>
    <w:rsid w:val="0097560E"/>
    <w:rsid w:val="00980500"/>
    <w:rsid w:val="00980C22"/>
    <w:rsid w:val="00980FC0"/>
    <w:rsid w:val="00982CD6"/>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FC"/>
    <w:rsid w:val="009960F2"/>
    <w:rsid w:val="00996E50"/>
    <w:rsid w:val="00996E58"/>
    <w:rsid w:val="00997ACF"/>
    <w:rsid w:val="009A018B"/>
    <w:rsid w:val="009A0B51"/>
    <w:rsid w:val="009A0BC2"/>
    <w:rsid w:val="009A18DE"/>
    <w:rsid w:val="009A26A8"/>
    <w:rsid w:val="009A2C19"/>
    <w:rsid w:val="009A33DC"/>
    <w:rsid w:val="009A3BC4"/>
    <w:rsid w:val="009A4307"/>
    <w:rsid w:val="009A43B1"/>
    <w:rsid w:val="009A527F"/>
    <w:rsid w:val="009A6072"/>
    <w:rsid w:val="009A6092"/>
    <w:rsid w:val="009A70F6"/>
    <w:rsid w:val="009A7182"/>
    <w:rsid w:val="009B0D71"/>
    <w:rsid w:val="009B1018"/>
    <w:rsid w:val="009B13EA"/>
    <w:rsid w:val="009B1936"/>
    <w:rsid w:val="009B2E6B"/>
    <w:rsid w:val="009B314C"/>
    <w:rsid w:val="009B3188"/>
    <w:rsid w:val="009B3E0A"/>
    <w:rsid w:val="009B3E8C"/>
    <w:rsid w:val="009B4357"/>
    <w:rsid w:val="009B493F"/>
    <w:rsid w:val="009B5BEE"/>
    <w:rsid w:val="009B7D9E"/>
    <w:rsid w:val="009C0DE6"/>
    <w:rsid w:val="009C14E7"/>
    <w:rsid w:val="009C20FD"/>
    <w:rsid w:val="009C2699"/>
    <w:rsid w:val="009C2977"/>
    <w:rsid w:val="009C2DCC"/>
    <w:rsid w:val="009C2E2D"/>
    <w:rsid w:val="009C3EC9"/>
    <w:rsid w:val="009C401A"/>
    <w:rsid w:val="009C5A65"/>
    <w:rsid w:val="009C68D4"/>
    <w:rsid w:val="009C68F0"/>
    <w:rsid w:val="009C736A"/>
    <w:rsid w:val="009D04C1"/>
    <w:rsid w:val="009D0BDB"/>
    <w:rsid w:val="009D124A"/>
    <w:rsid w:val="009D1FB6"/>
    <w:rsid w:val="009D23B2"/>
    <w:rsid w:val="009D26F8"/>
    <w:rsid w:val="009D3A2B"/>
    <w:rsid w:val="009D3EBE"/>
    <w:rsid w:val="009D47B6"/>
    <w:rsid w:val="009D4875"/>
    <w:rsid w:val="009D5B43"/>
    <w:rsid w:val="009D6A5F"/>
    <w:rsid w:val="009D6D80"/>
    <w:rsid w:val="009D709F"/>
    <w:rsid w:val="009E1E4E"/>
    <w:rsid w:val="009E1FCB"/>
    <w:rsid w:val="009E2820"/>
    <w:rsid w:val="009E2C09"/>
    <w:rsid w:val="009E4326"/>
    <w:rsid w:val="009E4BF6"/>
    <w:rsid w:val="009E4FA9"/>
    <w:rsid w:val="009E5676"/>
    <w:rsid w:val="009E60AB"/>
    <w:rsid w:val="009E66D8"/>
    <w:rsid w:val="009E6C21"/>
    <w:rsid w:val="009E7DA8"/>
    <w:rsid w:val="009F0CBD"/>
    <w:rsid w:val="009F20E9"/>
    <w:rsid w:val="009F61CE"/>
    <w:rsid w:val="009F7959"/>
    <w:rsid w:val="00A014EB"/>
    <w:rsid w:val="00A01CFF"/>
    <w:rsid w:val="00A02F49"/>
    <w:rsid w:val="00A03297"/>
    <w:rsid w:val="00A03E51"/>
    <w:rsid w:val="00A05F26"/>
    <w:rsid w:val="00A06060"/>
    <w:rsid w:val="00A0719B"/>
    <w:rsid w:val="00A0781D"/>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43BD"/>
    <w:rsid w:val="00A55112"/>
    <w:rsid w:val="00A56B71"/>
    <w:rsid w:val="00A5758B"/>
    <w:rsid w:val="00A6222F"/>
    <w:rsid w:val="00A622B1"/>
    <w:rsid w:val="00A627B2"/>
    <w:rsid w:val="00A64753"/>
    <w:rsid w:val="00A64AC9"/>
    <w:rsid w:val="00A65B03"/>
    <w:rsid w:val="00A660B3"/>
    <w:rsid w:val="00A6656B"/>
    <w:rsid w:val="00A66E98"/>
    <w:rsid w:val="00A66FD5"/>
    <w:rsid w:val="00A67418"/>
    <w:rsid w:val="00A70A91"/>
    <w:rsid w:val="00A70E1E"/>
    <w:rsid w:val="00A71AF9"/>
    <w:rsid w:val="00A72081"/>
    <w:rsid w:val="00A73257"/>
    <w:rsid w:val="00A73481"/>
    <w:rsid w:val="00A7468D"/>
    <w:rsid w:val="00A76EC4"/>
    <w:rsid w:val="00A76F0B"/>
    <w:rsid w:val="00A80A09"/>
    <w:rsid w:val="00A81649"/>
    <w:rsid w:val="00A81841"/>
    <w:rsid w:val="00A81EAD"/>
    <w:rsid w:val="00A837E9"/>
    <w:rsid w:val="00A83831"/>
    <w:rsid w:val="00A83E07"/>
    <w:rsid w:val="00A83EAC"/>
    <w:rsid w:val="00A845A2"/>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519E"/>
    <w:rsid w:val="00AA5DE7"/>
    <w:rsid w:val="00AA6044"/>
    <w:rsid w:val="00AA6958"/>
    <w:rsid w:val="00AA722D"/>
    <w:rsid w:val="00AA7A4B"/>
    <w:rsid w:val="00AB30D0"/>
    <w:rsid w:val="00AB39BD"/>
    <w:rsid w:val="00AB3CE9"/>
    <w:rsid w:val="00AB4B85"/>
    <w:rsid w:val="00AB4DC6"/>
    <w:rsid w:val="00AB58BF"/>
    <w:rsid w:val="00AB6179"/>
    <w:rsid w:val="00AB6599"/>
    <w:rsid w:val="00AB7261"/>
    <w:rsid w:val="00AB7C09"/>
    <w:rsid w:val="00AC0761"/>
    <w:rsid w:val="00AC19F6"/>
    <w:rsid w:val="00AC29E8"/>
    <w:rsid w:val="00AC42CF"/>
    <w:rsid w:val="00AC4459"/>
    <w:rsid w:val="00AC45F3"/>
    <w:rsid w:val="00AC4D51"/>
    <w:rsid w:val="00AC6E7E"/>
    <w:rsid w:val="00AD0751"/>
    <w:rsid w:val="00AD1352"/>
    <w:rsid w:val="00AD26E0"/>
    <w:rsid w:val="00AD30C8"/>
    <w:rsid w:val="00AD3805"/>
    <w:rsid w:val="00AD3ABF"/>
    <w:rsid w:val="00AD4224"/>
    <w:rsid w:val="00AD4BCA"/>
    <w:rsid w:val="00AD61C8"/>
    <w:rsid w:val="00AD6762"/>
    <w:rsid w:val="00AD70C1"/>
    <w:rsid w:val="00AD7208"/>
    <w:rsid w:val="00AD74E0"/>
    <w:rsid w:val="00AD77C4"/>
    <w:rsid w:val="00AD7920"/>
    <w:rsid w:val="00AE03F2"/>
    <w:rsid w:val="00AE1150"/>
    <w:rsid w:val="00AE17DB"/>
    <w:rsid w:val="00AE25BF"/>
    <w:rsid w:val="00AE3D02"/>
    <w:rsid w:val="00AE4C51"/>
    <w:rsid w:val="00AE6812"/>
    <w:rsid w:val="00AE68CC"/>
    <w:rsid w:val="00AF0C13"/>
    <w:rsid w:val="00AF237B"/>
    <w:rsid w:val="00AF3350"/>
    <w:rsid w:val="00AF4A00"/>
    <w:rsid w:val="00AF4D7A"/>
    <w:rsid w:val="00AF576A"/>
    <w:rsid w:val="00AF5E73"/>
    <w:rsid w:val="00AF6541"/>
    <w:rsid w:val="00B0009D"/>
    <w:rsid w:val="00B00A58"/>
    <w:rsid w:val="00B00A63"/>
    <w:rsid w:val="00B01ACB"/>
    <w:rsid w:val="00B03AF5"/>
    <w:rsid w:val="00B03C01"/>
    <w:rsid w:val="00B03CD3"/>
    <w:rsid w:val="00B048E9"/>
    <w:rsid w:val="00B078D6"/>
    <w:rsid w:val="00B10442"/>
    <w:rsid w:val="00B10A04"/>
    <w:rsid w:val="00B11923"/>
    <w:rsid w:val="00B1248D"/>
    <w:rsid w:val="00B12F00"/>
    <w:rsid w:val="00B1366A"/>
    <w:rsid w:val="00B13D1C"/>
    <w:rsid w:val="00B14709"/>
    <w:rsid w:val="00B161D5"/>
    <w:rsid w:val="00B16278"/>
    <w:rsid w:val="00B1720B"/>
    <w:rsid w:val="00B20380"/>
    <w:rsid w:val="00B20497"/>
    <w:rsid w:val="00B2086F"/>
    <w:rsid w:val="00B208EA"/>
    <w:rsid w:val="00B216A8"/>
    <w:rsid w:val="00B2270D"/>
    <w:rsid w:val="00B234CC"/>
    <w:rsid w:val="00B23513"/>
    <w:rsid w:val="00B23705"/>
    <w:rsid w:val="00B24EE4"/>
    <w:rsid w:val="00B2634A"/>
    <w:rsid w:val="00B265B6"/>
    <w:rsid w:val="00B2743D"/>
    <w:rsid w:val="00B3015C"/>
    <w:rsid w:val="00B306AB"/>
    <w:rsid w:val="00B30909"/>
    <w:rsid w:val="00B30C23"/>
    <w:rsid w:val="00B318BF"/>
    <w:rsid w:val="00B34148"/>
    <w:rsid w:val="00B344D8"/>
    <w:rsid w:val="00B347BF"/>
    <w:rsid w:val="00B35631"/>
    <w:rsid w:val="00B3573A"/>
    <w:rsid w:val="00B35C82"/>
    <w:rsid w:val="00B365A4"/>
    <w:rsid w:val="00B369BE"/>
    <w:rsid w:val="00B37DB2"/>
    <w:rsid w:val="00B40457"/>
    <w:rsid w:val="00B44CDB"/>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2A40"/>
    <w:rsid w:val="00B6308A"/>
    <w:rsid w:val="00B63D5C"/>
    <w:rsid w:val="00B641CF"/>
    <w:rsid w:val="00B650C0"/>
    <w:rsid w:val="00B652DB"/>
    <w:rsid w:val="00B65DB5"/>
    <w:rsid w:val="00B66125"/>
    <w:rsid w:val="00B66B78"/>
    <w:rsid w:val="00B6715F"/>
    <w:rsid w:val="00B67310"/>
    <w:rsid w:val="00B70248"/>
    <w:rsid w:val="00B704E3"/>
    <w:rsid w:val="00B70A05"/>
    <w:rsid w:val="00B70B11"/>
    <w:rsid w:val="00B71A78"/>
    <w:rsid w:val="00B72F2A"/>
    <w:rsid w:val="00B734C6"/>
    <w:rsid w:val="00B73B4C"/>
    <w:rsid w:val="00B73B6A"/>
    <w:rsid w:val="00B73F75"/>
    <w:rsid w:val="00B7438B"/>
    <w:rsid w:val="00B74A2C"/>
    <w:rsid w:val="00B74ED7"/>
    <w:rsid w:val="00B74F6F"/>
    <w:rsid w:val="00B75015"/>
    <w:rsid w:val="00B77412"/>
    <w:rsid w:val="00B77A85"/>
    <w:rsid w:val="00B804D5"/>
    <w:rsid w:val="00B809ED"/>
    <w:rsid w:val="00B80D4B"/>
    <w:rsid w:val="00B81DAE"/>
    <w:rsid w:val="00B81FBE"/>
    <w:rsid w:val="00B837FA"/>
    <w:rsid w:val="00B84120"/>
    <w:rsid w:val="00B8483E"/>
    <w:rsid w:val="00B8582D"/>
    <w:rsid w:val="00B85E6E"/>
    <w:rsid w:val="00B860C7"/>
    <w:rsid w:val="00B86CE8"/>
    <w:rsid w:val="00B90581"/>
    <w:rsid w:val="00B90943"/>
    <w:rsid w:val="00B91013"/>
    <w:rsid w:val="00B915AC"/>
    <w:rsid w:val="00B9199D"/>
    <w:rsid w:val="00B92031"/>
    <w:rsid w:val="00B92137"/>
    <w:rsid w:val="00B92E51"/>
    <w:rsid w:val="00B934CA"/>
    <w:rsid w:val="00B93941"/>
    <w:rsid w:val="00B93D8D"/>
    <w:rsid w:val="00B946CD"/>
    <w:rsid w:val="00B95E7B"/>
    <w:rsid w:val="00B96074"/>
    <w:rsid w:val="00B96481"/>
    <w:rsid w:val="00B965B8"/>
    <w:rsid w:val="00BA099F"/>
    <w:rsid w:val="00BA2AFF"/>
    <w:rsid w:val="00BA3409"/>
    <w:rsid w:val="00BA3459"/>
    <w:rsid w:val="00BA3724"/>
    <w:rsid w:val="00BA3A53"/>
    <w:rsid w:val="00BA3C54"/>
    <w:rsid w:val="00BA4095"/>
    <w:rsid w:val="00BA52AF"/>
    <w:rsid w:val="00BA5B43"/>
    <w:rsid w:val="00BA663E"/>
    <w:rsid w:val="00BA675F"/>
    <w:rsid w:val="00BB27C7"/>
    <w:rsid w:val="00BB2BFA"/>
    <w:rsid w:val="00BB393D"/>
    <w:rsid w:val="00BB3E3A"/>
    <w:rsid w:val="00BB4179"/>
    <w:rsid w:val="00BB41B6"/>
    <w:rsid w:val="00BB5985"/>
    <w:rsid w:val="00BB5EBF"/>
    <w:rsid w:val="00BB64DB"/>
    <w:rsid w:val="00BB6F16"/>
    <w:rsid w:val="00BB77BC"/>
    <w:rsid w:val="00BB7EE3"/>
    <w:rsid w:val="00BC1E6D"/>
    <w:rsid w:val="00BC35B6"/>
    <w:rsid w:val="00BC4543"/>
    <w:rsid w:val="00BC5590"/>
    <w:rsid w:val="00BC55DF"/>
    <w:rsid w:val="00BC63C0"/>
    <w:rsid w:val="00BC642A"/>
    <w:rsid w:val="00BC6995"/>
    <w:rsid w:val="00BD0411"/>
    <w:rsid w:val="00BD0A45"/>
    <w:rsid w:val="00BD0C24"/>
    <w:rsid w:val="00BD1683"/>
    <w:rsid w:val="00BD249C"/>
    <w:rsid w:val="00BD2730"/>
    <w:rsid w:val="00BD28D7"/>
    <w:rsid w:val="00BD36D6"/>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5BA8"/>
    <w:rsid w:val="00BF79B0"/>
    <w:rsid w:val="00BF7C9D"/>
    <w:rsid w:val="00C00318"/>
    <w:rsid w:val="00C00810"/>
    <w:rsid w:val="00C01D46"/>
    <w:rsid w:val="00C01E8C"/>
    <w:rsid w:val="00C02AAD"/>
    <w:rsid w:val="00C02DF6"/>
    <w:rsid w:val="00C03156"/>
    <w:rsid w:val="00C03E01"/>
    <w:rsid w:val="00C04236"/>
    <w:rsid w:val="00C06E60"/>
    <w:rsid w:val="00C10D60"/>
    <w:rsid w:val="00C11667"/>
    <w:rsid w:val="00C129ED"/>
    <w:rsid w:val="00C1369E"/>
    <w:rsid w:val="00C143C4"/>
    <w:rsid w:val="00C169BD"/>
    <w:rsid w:val="00C16CAF"/>
    <w:rsid w:val="00C1773C"/>
    <w:rsid w:val="00C200AF"/>
    <w:rsid w:val="00C210E0"/>
    <w:rsid w:val="00C21963"/>
    <w:rsid w:val="00C22392"/>
    <w:rsid w:val="00C23582"/>
    <w:rsid w:val="00C23F42"/>
    <w:rsid w:val="00C24F27"/>
    <w:rsid w:val="00C25479"/>
    <w:rsid w:val="00C2660D"/>
    <w:rsid w:val="00C26F0F"/>
    <w:rsid w:val="00C27025"/>
    <w:rsid w:val="00C27246"/>
    <w:rsid w:val="00C2724D"/>
    <w:rsid w:val="00C27CA9"/>
    <w:rsid w:val="00C30520"/>
    <w:rsid w:val="00C30E9E"/>
    <w:rsid w:val="00C317E7"/>
    <w:rsid w:val="00C31B8C"/>
    <w:rsid w:val="00C32413"/>
    <w:rsid w:val="00C32754"/>
    <w:rsid w:val="00C3287F"/>
    <w:rsid w:val="00C35372"/>
    <w:rsid w:val="00C35961"/>
    <w:rsid w:val="00C35A4C"/>
    <w:rsid w:val="00C35FEE"/>
    <w:rsid w:val="00C367F4"/>
    <w:rsid w:val="00C36B86"/>
    <w:rsid w:val="00C3799C"/>
    <w:rsid w:val="00C40B0B"/>
    <w:rsid w:val="00C412CB"/>
    <w:rsid w:val="00C414F0"/>
    <w:rsid w:val="00C41DD5"/>
    <w:rsid w:val="00C4305E"/>
    <w:rsid w:val="00C4369C"/>
    <w:rsid w:val="00C43D1E"/>
    <w:rsid w:val="00C44336"/>
    <w:rsid w:val="00C44792"/>
    <w:rsid w:val="00C46861"/>
    <w:rsid w:val="00C4687C"/>
    <w:rsid w:val="00C46BC6"/>
    <w:rsid w:val="00C47AE7"/>
    <w:rsid w:val="00C47C0D"/>
    <w:rsid w:val="00C47C58"/>
    <w:rsid w:val="00C50316"/>
    <w:rsid w:val="00C50F7C"/>
    <w:rsid w:val="00C51652"/>
    <w:rsid w:val="00C51704"/>
    <w:rsid w:val="00C52000"/>
    <w:rsid w:val="00C5258B"/>
    <w:rsid w:val="00C52B68"/>
    <w:rsid w:val="00C532FB"/>
    <w:rsid w:val="00C535E3"/>
    <w:rsid w:val="00C53D07"/>
    <w:rsid w:val="00C5591F"/>
    <w:rsid w:val="00C559B1"/>
    <w:rsid w:val="00C56839"/>
    <w:rsid w:val="00C57C50"/>
    <w:rsid w:val="00C60429"/>
    <w:rsid w:val="00C60D15"/>
    <w:rsid w:val="00C610D5"/>
    <w:rsid w:val="00C619BF"/>
    <w:rsid w:val="00C62434"/>
    <w:rsid w:val="00C62767"/>
    <w:rsid w:val="00C63014"/>
    <w:rsid w:val="00C63507"/>
    <w:rsid w:val="00C6597A"/>
    <w:rsid w:val="00C6637D"/>
    <w:rsid w:val="00C6671B"/>
    <w:rsid w:val="00C67DBE"/>
    <w:rsid w:val="00C70B18"/>
    <w:rsid w:val="00C715CA"/>
    <w:rsid w:val="00C720EA"/>
    <w:rsid w:val="00C72B6E"/>
    <w:rsid w:val="00C73002"/>
    <w:rsid w:val="00C736D9"/>
    <w:rsid w:val="00C73F03"/>
    <w:rsid w:val="00C7495D"/>
    <w:rsid w:val="00C75430"/>
    <w:rsid w:val="00C7643F"/>
    <w:rsid w:val="00C76531"/>
    <w:rsid w:val="00C76AEC"/>
    <w:rsid w:val="00C76CBD"/>
    <w:rsid w:val="00C77CE9"/>
    <w:rsid w:val="00C803AB"/>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6D52"/>
    <w:rsid w:val="00C97192"/>
    <w:rsid w:val="00C971B0"/>
    <w:rsid w:val="00CA0968"/>
    <w:rsid w:val="00CA0D7D"/>
    <w:rsid w:val="00CA168E"/>
    <w:rsid w:val="00CA2875"/>
    <w:rsid w:val="00CA2ECC"/>
    <w:rsid w:val="00CA3808"/>
    <w:rsid w:val="00CA42E3"/>
    <w:rsid w:val="00CA53B3"/>
    <w:rsid w:val="00CA5640"/>
    <w:rsid w:val="00CA7288"/>
    <w:rsid w:val="00CB0647"/>
    <w:rsid w:val="00CB0FB9"/>
    <w:rsid w:val="00CB1285"/>
    <w:rsid w:val="00CB157F"/>
    <w:rsid w:val="00CB16C2"/>
    <w:rsid w:val="00CB1908"/>
    <w:rsid w:val="00CB19F9"/>
    <w:rsid w:val="00CB1CDF"/>
    <w:rsid w:val="00CB2C07"/>
    <w:rsid w:val="00CB3BD3"/>
    <w:rsid w:val="00CB4236"/>
    <w:rsid w:val="00CB56CC"/>
    <w:rsid w:val="00CB604E"/>
    <w:rsid w:val="00CC50DD"/>
    <w:rsid w:val="00CC5164"/>
    <w:rsid w:val="00CC57E4"/>
    <w:rsid w:val="00CC5A41"/>
    <w:rsid w:val="00CC611F"/>
    <w:rsid w:val="00CC72A4"/>
    <w:rsid w:val="00CC7582"/>
    <w:rsid w:val="00CD1685"/>
    <w:rsid w:val="00CD279F"/>
    <w:rsid w:val="00CD3153"/>
    <w:rsid w:val="00CD65ED"/>
    <w:rsid w:val="00CD683E"/>
    <w:rsid w:val="00CD6F4D"/>
    <w:rsid w:val="00CD70AC"/>
    <w:rsid w:val="00CD76EF"/>
    <w:rsid w:val="00CE0D2B"/>
    <w:rsid w:val="00CE122B"/>
    <w:rsid w:val="00CE2478"/>
    <w:rsid w:val="00CE3175"/>
    <w:rsid w:val="00CE3577"/>
    <w:rsid w:val="00CE37CC"/>
    <w:rsid w:val="00CE5FAE"/>
    <w:rsid w:val="00CE6DCA"/>
    <w:rsid w:val="00CE6F47"/>
    <w:rsid w:val="00CE7132"/>
    <w:rsid w:val="00CE7E27"/>
    <w:rsid w:val="00CF1279"/>
    <w:rsid w:val="00CF306B"/>
    <w:rsid w:val="00CF384B"/>
    <w:rsid w:val="00CF3BF3"/>
    <w:rsid w:val="00CF3F6C"/>
    <w:rsid w:val="00CF4998"/>
    <w:rsid w:val="00CF4B52"/>
    <w:rsid w:val="00CF5C76"/>
    <w:rsid w:val="00CF66C0"/>
    <w:rsid w:val="00CF6810"/>
    <w:rsid w:val="00CF68C7"/>
    <w:rsid w:val="00D0115D"/>
    <w:rsid w:val="00D01B1C"/>
    <w:rsid w:val="00D0467F"/>
    <w:rsid w:val="00D04843"/>
    <w:rsid w:val="00D052B0"/>
    <w:rsid w:val="00D05349"/>
    <w:rsid w:val="00D06117"/>
    <w:rsid w:val="00D06FB1"/>
    <w:rsid w:val="00D0723B"/>
    <w:rsid w:val="00D10082"/>
    <w:rsid w:val="00D1010C"/>
    <w:rsid w:val="00D1166C"/>
    <w:rsid w:val="00D1232F"/>
    <w:rsid w:val="00D1399A"/>
    <w:rsid w:val="00D13E77"/>
    <w:rsid w:val="00D14144"/>
    <w:rsid w:val="00D14C1C"/>
    <w:rsid w:val="00D1552F"/>
    <w:rsid w:val="00D16935"/>
    <w:rsid w:val="00D16BFE"/>
    <w:rsid w:val="00D21099"/>
    <w:rsid w:val="00D216BF"/>
    <w:rsid w:val="00D21B38"/>
    <w:rsid w:val="00D237AD"/>
    <w:rsid w:val="00D2417E"/>
    <w:rsid w:val="00D24760"/>
    <w:rsid w:val="00D24DC4"/>
    <w:rsid w:val="00D266EF"/>
    <w:rsid w:val="00D272E0"/>
    <w:rsid w:val="00D30356"/>
    <w:rsid w:val="00D31CC8"/>
    <w:rsid w:val="00D31D29"/>
    <w:rsid w:val="00D32613"/>
    <w:rsid w:val="00D32678"/>
    <w:rsid w:val="00D32773"/>
    <w:rsid w:val="00D32AA2"/>
    <w:rsid w:val="00D32C5C"/>
    <w:rsid w:val="00D3320F"/>
    <w:rsid w:val="00D3475A"/>
    <w:rsid w:val="00D358EB"/>
    <w:rsid w:val="00D35D3C"/>
    <w:rsid w:val="00D36427"/>
    <w:rsid w:val="00D369DC"/>
    <w:rsid w:val="00D37CD1"/>
    <w:rsid w:val="00D408C1"/>
    <w:rsid w:val="00D40A5C"/>
    <w:rsid w:val="00D433F7"/>
    <w:rsid w:val="00D436B0"/>
    <w:rsid w:val="00D43AE5"/>
    <w:rsid w:val="00D4599A"/>
    <w:rsid w:val="00D45BBE"/>
    <w:rsid w:val="00D5043F"/>
    <w:rsid w:val="00D50FFF"/>
    <w:rsid w:val="00D521C1"/>
    <w:rsid w:val="00D526A8"/>
    <w:rsid w:val="00D5319B"/>
    <w:rsid w:val="00D55BEC"/>
    <w:rsid w:val="00D55D9B"/>
    <w:rsid w:val="00D566EF"/>
    <w:rsid w:val="00D56846"/>
    <w:rsid w:val="00D578C4"/>
    <w:rsid w:val="00D5799A"/>
    <w:rsid w:val="00D57C74"/>
    <w:rsid w:val="00D604B3"/>
    <w:rsid w:val="00D613F6"/>
    <w:rsid w:val="00D6164E"/>
    <w:rsid w:val="00D61845"/>
    <w:rsid w:val="00D6231E"/>
    <w:rsid w:val="00D624B5"/>
    <w:rsid w:val="00D64118"/>
    <w:rsid w:val="00D65D81"/>
    <w:rsid w:val="00D66687"/>
    <w:rsid w:val="00D700F7"/>
    <w:rsid w:val="00D71F40"/>
    <w:rsid w:val="00D72524"/>
    <w:rsid w:val="00D72861"/>
    <w:rsid w:val="00D72EAB"/>
    <w:rsid w:val="00D72F6E"/>
    <w:rsid w:val="00D735FD"/>
    <w:rsid w:val="00D7529C"/>
    <w:rsid w:val="00D75CDC"/>
    <w:rsid w:val="00D768B7"/>
    <w:rsid w:val="00D77416"/>
    <w:rsid w:val="00D774E8"/>
    <w:rsid w:val="00D809D6"/>
    <w:rsid w:val="00D80FC6"/>
    <w:rsid w:val="00D81197"/>
    <w:rsid w:val="00D818E2"/>
    <w:rsid w:val="00D81971"/>
    <w:rsid w:val="00D81E82"/>
    <w:rsid w:val="00D82EC8"/>
    <w:rsid w:val="00D837AB"/>
    <w:rsid w:val="00D83964"/>
    <w:rsid w:val="00D8707A"/>
    <w:rsid w:val="00D872E5"/>
    <w:rsid w:val="00D903CF"/>
    <w:rsid w:val="00D90A34"/>
    <w:rsid w:val="00D90D4C"/>
    <w:rsid w:val="00D9109C"/>
    <w:rsid w:val="00D91CA5"/>
    <w:rsid w:val="00D92DC2"/>
    <w:rsid w:val="00D939CC"/>
    <w:rsid w:val="00D93DA5"/>
    <w:rsid w:val="00D94158"/>
    <w:rsid w:val="00D94917"/>
    <w:rsid w:val="00D950B7"/>
    <w:rsid w:val="00D9588A"/>
    <w:rsid w:val="00D9663E"/>
    <w:rsid w:val="00D96950"/>
    <w:rsid w:val="00D9718F"/>
    <w:rsid w:val="00D971F5"/>
    <w:rsid w:val="00D97256"/>
    <w:rsid w:val="00DA1844"/>
    <w:rsid w:val="00DA2F5A"/>
    <w:rsid w:val="00DA304F"/>
    <w:rsid w:val="00DA5144"/>
    <w:rsid w:val="00DA60FB"/>
    <w:rsid w:val="00DA6C18"/>
    <w:rsid w:val="00DA70AF"/>
    <w:rsid w:val="00DA74F3"/>
    <w:rsid w:val="00DA7793"/>
    <w:rsid w:val="00DA7AA9"/>
    <w:rsid w:val="00DB0480"/>
    <w:rsid w:val="00DB0AB5"/>
    <w:rsid w:val="00DB1DFA"/>
    <w:rsid w:val="00DB1E62"/>
    <w:rsid w:val="00DB3F71"/>
    <w:rsid w:val="00DB41B6"/>
    <w:rsid w:val="00DB4555"/>
    <w:rsid w:val="00DB596A"/>
    <w:rsid w:val="00DB69F3"/>
    <w:rsid w:val="00DB7AB8"/>
    <w:rsid w:val="00DB7C93"/>
    <w:rsid w:val="00DC0475"/>
    <w:rsid w:val="00DC0EBD"/>
    <w:rsid w:val="00DC1869"/>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8B7"/>
    <w:rsid w:val="00DD5E3C"/>
    <w:rsid w:val="00DD5F61"/>
    <w:rsid w:val="00DD62EB"/>
    <w:rsid w:val="00DD6699"/>
    <w:rsid w:val="00DD70FD"/>
    <w:rsid w:val="00DE0681"/>
    <w:rsid w:val="00DE102B"/>
    <w:rsid w:val="00DE1FC0"/>
    <w:rsid w:val="00DE2D97"/>
    <w:rsid w:val="00DE3CD8"/>
    <w:rsid w:val="00DE3F7B"/>
    <w:rsid w:val="00DE445C"/>
    <w:rsid w:val="00DE46F8"/>
    <w:rsid w:val="00DE4C25"/>
    <w:rsid w:val="00DE5036"/>
    <w:rsid w:val="00DE5364"/>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3D03"/>
    <w:rsid w:val="00E04198"/>
    <w:rsid w:val="00E04A4E"/>
    <w:rsid w:val="00E04A9F"/>
    <w:rsid w:val="00E051DE"/>
    <w:rsid w:val="00E0594C"/>
    <w:rsid w:val="00E0595C"/>
    <w:rsid w:val="00E069F2"/>
    <w:rsid w:val="00E06FA1"/>
    <w:rsid w:val="00E10269"/>
    <w:rsid w:val="00E1026B"/>
    <w:rsid w:val="00E1042B"/>
    <w:rsid w:val="00E10A43"/>
    <w:rsid w:val="00E11D7A"/>
    <w:rsid w:val="00E13B33"/>
    <w:rsid w:val="00E13CB2"/>
    <w:rsid w:val="00E13E53"/>
    <w:rsid w:val="00E1508E"/>
    <w:rsid w:val="00E16548"/>
    <w:rsid w:val="00E17B73"/>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8EE"/>
    <w:rsid w:val="00E37E87"/>
    <w:rsid w:val="00E41372"/>
    <w:rsid w:val="00E41D61"/>
    <w:rsid w:val="00E42AFA"/>
    <w:rsid w:val="00E42B27"/>
    <w:rsid w:val="00E42CA3"/>
    <w:rsid w:val="00E434E2"/>
    <w:rsid w:val="00E43535"/>
    <w:rsid w:val="00E44066"/>
    <w:rsid w:val="00E4588C"/>
    <w:rsid w:val="00E466E0"/>
    <w:rsid w:val="00E46888"/>
    <w:rsid w:val="00E4779A"/>
    <w:rsid w:val="00E47D9D"/>
    <w:rsid w:val="00E528AA"/>
    <w:rsid w:val="00E5293C"/>
    <w:rsid w:val="00E52C57"/>
    <w:rsid w:val="00E53677"/>
    <w:rsid w:val="00E54155"/>
    <w:rsid w:val="00E545BF"/>
    <w:rsid w:val="00E54821"/>
    <w:rsid w:val="00E55E04"/>
    <w:rsid w:val="00E560C8"/>
    <w:rsid w:val="00E5791B"/>
    <w:rsid w:val="00E57E7D"/>
    <w:rsid w:val="00E61E4D"/>
    <w:rsid w:val="00E62086"/>
    <w:rsid w:val="00E64241"/>
    <w:rsid w:val="00E650B8"/>
    <w:rsid w:val="00E65791"/>
    <w:rsid w:val="00E66D02"/>
    <w:rsid w:val="00E70355"/>
    <w:rsid w:val="00E71E6F"/>
    <w:rsid w:val="00E73496"/>
    <w:rsid w:val="00E7371A"/>
    <w:rsid w:val="00E737CC"/>
    <w:rsid w:val="00E7499F"/>
    <w:rsid w:val="00E74C08"/>
    <w:rsid w:val="00E8087C"/>
    <w:rsid w:val="00E80D3F"/>
    <w:rsid w:val="00E818AF"/>
    <w:rsid w:val="00E825F1"/>
    <w:rsid w:val="00E8277A"/>
    <w:rsid w:val="00E82D6D"/>
    <w:rsid w:val="00E8327C"/>
    <w:rsid w:val="00E8338A"/>
    <w:rsid w:val="00E8378C"/>
    <w:rsid w:val="00E8469F"/>
    <w:rsid w:val="00E84CD8"/>
    <w:rsid w:val="00E85863"/>
    <w:rsid w:val="00E87AD2"/>
    <w:rsid w:val="00E90888"/>
    <w:rsid w:val="00E90B85"/>
    <w:rsid w:val="00E90D67"/>
    <w:rsid w:val="00E91343"/>
    <w:rsid w:val="00E91679"/>
    <w:rsid w:val="00E92452"/>
    <w:rsid w:val="00E924AE"/>
    <w:rsid w:val="00E92772"/>
    <w:rsid w:val="00E93EAE"/>
    <w:rsid w:val="00E9410A"/>
    <w:rsid w:val="00E94222"/>
    <w:rsid w:val="00E94CC1"/>
    <w:rsid w:val="00E95619"/>
    <w:rsid w:val="00E9602A"/>
    <w:rsid w:val="00E96431"/>
    <w:rsid w:val="00E97611"/>
    <w:rsid w:val="00EA0B2B"/>
    <w:rsid w:val="00EA121D"/>
    <w:rsid w:val="00EA1A9C"/>
    <w:rsid w:val="00EA2219"/>
    <w:rsid w:val="00EA396C"/>
    <w:rsid w:val="00EA50A1"/>
    <w:rsid w:val="00EA61C9"/>
    <w:rsid w:val="00EA638F"/>
    <w:rsid w:val="00EA7138"/>
    <w:rsid w:val="00EA73FE"/>
    <w:rsid w:val="00EB07D7"/>
    <w:rsid w:val="00EB0C41"/>
    <w:rsid w:val="00EB271E"/>
    <w:rsid w:val="00EB2BB7"/>
    <w:rsid w:val="00EB528F"/>
    <w:rsid w:val="00EB7861"/>
    <w:rsid w:val="00EC036E"/>
    <w:rsid w:val="00EC0EE4"/>
    <w:rsid w:val="00EC15B9"/>
    <w:rsid w:val="00EC2E38"/>
    <w:rsid w:val="00EC3039"/>
    <w:rsid w:val="00EC37FA"/>
    <w:rsid w:val="00EC39A9"/>
    <w:rsid w:val="00EC400C"/>
    <w:rsid w:val="00EC4C15"/>
    <w:rsid w:val="00EC5235"/>
    <w:rsid w:val="00EC5C74"/>
    <w:rsid w:val="00EC71DA"/>
    <w:rsid w:val="00EC7E45"/>
    <w:rsid w:val="00ED2202"/>
    <w:rsid w:val="00ED2393"/>
    <w:rsid w:val="00ED4412"/>
    <w:rsid w:val="00ED5873"/>
    <w:rsid w:val="00ED5C57"/>
    <w:rsid w:val="00ED5D3D"/>
    <w:rsid w:val="00ED62CA"/>
    <w:rsid w:val="00ED69C2"/>
    <w:rsid w:val="00ED6B03"/>
    <w:rsid w:val="00ED7378"/>
    <w:rsid w:val="00ED7A5B"/>
    <w:rsid w:val="00EE0A4B"/>
    <w:rsid w:val="00EE107E"/>
    <w:rsid w:val="00EE155D"/>
    <w:rsid w:val="00EE273C"/>
    <w:rsid w:val="00EE2CC6"/>
    <w:rsid w:val="00EE4843"/>
    <w:rsid w:val="00EE4F5B"/>
    <w:rsid w:val="00EE53A5"/>
    <w:rsid w:val="00EE5FD9"/>
    <w:rsid w:val="00EE63E3"/>
    <w:rsid w:val="00EF06FB"/>
    <w:rsid w:val="00EF0797"/>
    <w:rsid w:val="00EF07CB"/>
    <w:rsid w:val="00EF172E"/>
    <w:rsid w:val="00EF2F45"/>
    <w:rsid w:val="00EF3474"/>
    <w:rsid w:val="00EF403D"/>
    <w:rsid w:val="00EF5E56"/>
    <w:rsid w:val="00EF68D2"/>
    <w:rsid w:val="00EF6A05"/>
    <w:rsid w:val="00EF6C75"/>
    <w:rsid w:val="00EF7646"/>
    <w:rsid w:val="00F018A5"/>
    <w:rsid w:val="00F01C4C"/>
    <w:rsid w:val="00F024FA"/>
    <w:rsid w:val="00F043AB"/>
    <w:rsid w:val="00F04B4F"/>
    <w:rsid w:val="00F06553"/>
    <w:rsid w:val="00F06737"/>
    <w:rsid w:val="00F07C92"/>
    <w:rsid w:val="00F07F78"/>
    <w:rsid w:val="00F10FCA"/>
    <w:rsid w:val="00F119AB"/>
    <w:rsid w:val="00F119C8"/>
    <w:rsid w:val="00F132E6"/>
    <w:rsid w:val="00F138AB"/>
    <w:rsid w:val="00F1396D"/>
    <w:rsid w:val="00F14B43"/>
    <w:rsid w:val="00F14B8B"/>
    <w:rsid w:val="00F203C7"/>
    <w:rsid w:val="00F20C33"/>
    <w:rsid w:val="00F21470"/>
    <w:rsid w:val="00F215E2"/>
    <w:rsid w:val="00F215FC"/>
    <w:rsid w:val="00F21B6B"/>
    <w:rsid w:val="00F21E3F"/>
    <w:rsid w:val="00F22304"/>
    <w:rsid w:val="00F23BFC"/>
    <w:rsid w:val="00F25ED9"/>
    <w:rsid w:val="00F27042"/>
    <w:rsid w:val="00F2743E"/>
    <w:rsid w:val="00F30944"/>
    <w:rsid w:val="00F31B67"/>
    <w:rsid w:val="00F32AB3"/>
    <w:rsid w:val="00F343F6"/>
    <w:rsid w:val="00F35855"/>
    <w:rsid w:val="00F366DB"/>
    <w:rsid w:val="00F37414"/>
    <w:rsid w:val="00F37826"/>
    <w:rsid w:val="00F37EC5"/>
    <w:rsid w:val="00F4059F"/>
    <w:rsid w:val="00F41A27"/>
    <w:rsid w:val="00F41CCC"/>
    <w:rsid w:val="00F4338D"/>
    <w:rsid w:val="00F43FD8"/>
    <w:rsid w:val="00F440D3"/>
    <w:rsid w:val="00F446AC"/>
    <w:rsid w:val="00F46EAF"/>
    <w:rsid w:val="00F47299"/>
    <w:rsid w:val="00F51643"/>
    <w:rsid w:val="00F51C3C"/>
    <w:rsid w:val="00F51F22"/>
    <w:rsid w:val="00F5315D"/>
    <w:rsid w:val="00F5425A"/>
    <w:rsid w:val="00F5429B"/>
    <w:rsid w:val="00F54CAA"/>
    <w:rsid w:val="00F55D3E"/>
    <w:rsid w:val="00F56D36"/>
    <w:rsid w:val="00F57536"/>
    <w:rsid w:val="00F5774F"/>
    <w:rsid w:val="00F577EA"/>
    <w:rsid w:val="00F613C3"/>
    <w:rsid w:val="00F61659"/>
    <w:rsid w:val="00F61935"/>
    <w:rsid w:val="00F6211C"/>
    <w:rsid w:val="00F62484"/>
    <w:rsid w:val="00F62688"/>
    <w:rsid w:val="00F62B12"/>
    <w:rsid w:val="00F63B14"/>
    <w:rsid w:val="00F63E18"/>
    <w:rsid w:val="00F64B55"/>
    <w:rsid w:val="00F64C5C"/>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16AB"/>
    <w:rsid w:val="00F91EF4"/>
    <w:rsid w:val="00F921F1"/>
    <w:rsid w:val="00F93D25"/>
    <w:rsid w:val="00F96516"/>
    <w:rsid w:val="00F96549"/>
    <w:rsid w:val="00F9731B"/>
    <w:rsid w:val="00F973CE"/>
    <w:rsid w:val="00F976EC"/>
    <w:rsid w:val="00FA02C6"/>
    <w:rsid w:val="00FA09B8"/>
    <w:rsid w:val="00FA3AC7"/>
    <w:rsid w:val="00FA7492"/>
    <w:rsid w:val="00FA7E6D"/>
    <w:rsid w:val="00FA7E70"/>
    <w:rsid w:val="00FB02B4"/>
    <w:rsid w:val="00FB08F5"/>
    <w:rsid w:val="00FB127E"/>
    <w:rsid w:val="00FB12DD"/>
    <w:rsid w:val="00FB145D"/>
    <w:rsid w:val="00FB309D"/>
    <w:rsid w:val="00FB34D2"/>
    <w:rsid w:val="00FB477B"/>
    <w:rsid w:val="00FB4BD5"/>
    <w:rsid w:val="00FB4F9A"/>
    <w:rsid w:val="00FB58D9"/>
    <w:rsid w:val="00FB6036"/>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0C74"/>
    <w:rsid w:val="00FD2AC6"/>
    <w:rsid w:val="00FD2BC5"/>
    <w:rsid w:val="00FD2C39"/>
    <w:rsid w:val="00FD3A4E"/>
    <w:rsid w:val="00FD3EAF"/>
    <w:rsid w:val="00FD572D"/>
    <w:rsid w:val="00FD6BA9"/>
    <w:rsid w:val="00FD6C5D"/>
    <w:rsid w:val="00FD750C"/>
    <w:rsid w:val="00FD77AD"/>
    <w:rsid w:val="00FE00EA"/>
    <w:rsid w:val="00FE1098"/>
    <w:rsid w:val="00FE1CA4"/>
    <w:rsid w:val="00FE1ED7"/>
    <w:rsid w:val="00FE3011"/>
    <w:rsid w:val="00FE5373"/>
    <w:rsid w:val="00FE5C86"/>
    <w:rsid w:val="00FE727C"/>
    <w:rsid w:val="00FE7563"/>
    <w:rsid w:val="00FF028D"/>
    <w:rsid w:val="00FF0462"/>
    <w:rsid w:val="00FF0526"/>
    <w:rsid w:val="00FF12FF"/>
    <w:rsid w:val="00FF1488"/>
    <w:rsid w:val="00FF157E"/>
    <w:rsid w:val="00FF21EC"/>
    <w:rsid w:val="00FF36C8"/>
    <w:rsid w:val="00FF3F0C"/>
    <w:rsid w:val="00FF5518"/>
    <w:rsid w:val="00FF681F"/>
    <w:rsid w:val="00FF7696"/>
    <w:rsid w:val="00FF7D68"/>
    <w:rsid w:val="0B4686EE"/>
    <w:rsid w:val="0DF6AD70"/>
    <w:rsid w:val="0E5D8CD6"/>
    <w:rsid w:val="124A5165"/>
    <w:rsid w:val="134B081B"/>
    <w:rsid w:val="15154DB7"/>
    <w:rsid w:val="1B32DA92"/>
    <w:rsid w:val="1F43D812"/>
    <w:rsid w:val="25124644"/>
    <w:rsid w:val="273D4B1D"/>
    <w:rsid w:val="28CDC219"/>
    <w:rsid w:val="2A829BD7"/>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6356E99F-A7FC-4AB8-9323-DD76C3C6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qFormat/>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link w:val="TANChar"/>
    <w:qFormat/>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 w:type="paragraph" w:customStyle="1" w:styleId="Proposal">
    <w:name w:val="Proposal"/>
    <w:basedOn w:val="Normal"/>
    <w:qFormat/>
    <w:rsid w:val="00353440"/>
    <w:pPr>
      <w:numPr>
        <w:numId w:val="12"/>
      </w:numPr>
      <w:overflowPunct/>
      <w:autoSpaceDE/>
      <w:autoSpaceDN/>
      <w:adjustRightInd/>
      <w:spacing w:after="160"/>
      <w:ind w:left="1701" w:hanging="1701"/>
      <w:textAlignment w:val="auto"/>
    </w:pPr>
    <w:rPr>
      <w:rFonts w:ascii="Arial" w:eastAsiaTheme="minorHAnsi" w:hAnsi="Arial" w:cstheme="minorBidi"/>
      <w:b/>
      <w:szCs w:val="22"/>
      <w:lang w:val="en-US" w:eastAsia="en-US"/>
    </w:rPr>
  </w:style>
  <w:style w:type="character" w:customStyle="1" w:styleId="TALChar">
    <w:name w:val="TAL Char"/>
    <w:link w:val="TAL"/>
    <w:qFormat/>
    <w:locked/>
    <w:rsid w:val="00055878"/>
    <w:rPr>
      <w:rFonts w:ascii="Arial" w:hAnsi="Arial"/>
      <w:sz w:val="18"/>
    </w:rPr>
  </w:style>
  <w:style w:type="character" w:customStyle="1" w:styleId="TAHCar">
    <w:name w:val="TAH Car"/>
    <w:link w:val="TAH"/>
    <w:qFormat/>
    <w:rsid w:val="00055878"/>
    <w:rPr>
      <w:rFonts w:ascii="Arial" w:hAnsi="Arial"/>
      <w:b/>
      <w:sz w:val="18"/>
    </w:rPr>
  </w:style>
  <w:style w:type="character" w:customStyle="1" w:styleId="TANChar">
    <w:name w:val="TAN Char"/>
    <w:link w:val="TAN"/>
    <w:qFormat/>
    <w:rsid w:val="0005587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171770216">
      <w:bodyDiv w:val="1"/>
      <w:marLeft w:val="0"/>
      <w:marRight w:val="0"/>
      <w:marTop w:val="0"/>
      <w:marBottom w:val="0"/>
      <w:divBdr>
        <w:top w:val="none" w:sz="0" w:space="0" w:color="auto"/>
        <w:left w:val="none" w:sz="0" w:space="0" w:color="auto"/>
        <w:bottom w:val="none" w:sz="0" w:space="0" w:color="auto"/>
        <w:right w:val="none" w:sz="0" w:space="0" w:color="auto"/>
      </w:divBdr>
      <w:divsChild>
        <w:div w:id="1411006267">
          <w:marLeft w:val="994"/>
          <w:marRight w:val="0"/>
          <w:marTop w:val="0"/>
          <w:marBottom w:val="0"/>
          <w:divBdr>
            <w:top w:val="none" w:sz="0" w:space="0" w:color="auto"/>
            <w:left w:val="none" w:sz="0" w:space="0" w:color="auto"/>
            <w:bottom w:val="none" w:sz="0" w:space="0" w:color="auto"/>
            <w:right w:val="none" w:sz="0" w:space="0" w:color="auto"/>
          </w:divBdr>
        </w:div>
        <w:div w:id="1687365551">
          <w:marLeft w:val="994"/>
          <w:marRight w:val="0"/>
          <w:marTop w:val="0"/>
          <w:marBottom w:val="0"/>
          <w:divBdr>
            <w:top w:val="none" w:sz="0" w:space="0" w:color="auto"/>
            <w:left w:val="none" w:sz="0" w:space="0" w:color="auto"/>
            <w:bottom w:val="none" w:sz="0" w:space="0" w:color="auto"/>
            <w:right w:val="none" w:sz="0" w:space="0" w:color="auto"/>
          </w:divBdr>
        </w:div>
        <w:div w:id="660892529">
          <w:marLeft w:val="994"/>
          <w:marRight w:val="0"/>
          <w:marTop w:val="0"/>
          <w:marBottom w:val="0"/>
          <w:divBdr>
            <w:top w:val="none" w:sz="0" w:space="0" w:color="auto"/>
            <w:left w:val="none" w:sz="0" w:space="0" w:color="auto"/>
            <w:bottom w:val="none" w:sz="0" w:space="0" w:color="auto"/>
            <w:right w:val="none" w:sz="0" w:space="0" w:color="auto"/>
          </w:divBdr>
        </w:div>
        <w:div w:id="1154107387">
          <w:marLeft w:val="994"/>
          <w:marRight w:val="0"/>
          <w:marTop w:val="0"/>
          <w:marBottom w:val="0"/>
          <w:divBdr>
            <w:top w:val="none" w:sz="0" w:space="0" w:color="auto"/>
            <w:left w:val="none" w:sz="0" w:space="0" w:color="auto"/>
            <w:bottom w:val="none" w:sz="0" w:space="0" w:color="auto"/>
            <w:right w:val="none" w:sz="0" w:space="0" w:color="auto"/>
          </w:divBdr>
        </w:div>
        <w:div w:id="253367231">
          <w:marLeft w:val="994"/>
          <w:marRight w:val="0"/>
          <w:marTop w:val="0"/>
          <w:marBottom w:val="0"/>
          <w:divBdr>
            <w:top w:val="none" w:sz="0" w:space="0" w:color="auto"/>
            <w:left w:val="none" w:sz="0" w:space="0" w:color="auto"/>
            <w:bottom w:val="none" w:sz="0" w:space="0" w:color="auto"/>
            <w:right w:val="none" w:sz="0" w:space="0" w:color="auto"/>
          </w:divBdr>
        </w:div>
      </w:divsChild>
    </w:div>
    <w:div w:id="255332820">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997801913">
      <w:bodyDiv w:val="1"/>
      <w:marLeft w:val="0"/>
      <w:marRight w:val="0"/>
      <w:marTop w:val="0"/>
      <w:marBottom w:val="0"/>
      <w:divBdr>
        <w:top w:val="none" w:sz="0" w:space="0" w:color="auto"/>
        <w:left w:val="none" w:sz="0" w:space="0" w:color="auto"/>
        <w:bottom w:val="none" w:sz="0" w:space="0" w:color="auto"/>
        <w:right w:val="none" w:sz="0" w:space="0" w:color="auto"/>
      </w:divBdr>
      <w:divsChild>
        <w:div w:id="991526241">
          <w:marLeft w:val="994"/>
          <w:marRight w:val="0"/>
          <w:marTop w:val="0"/>
          <w:marBottom w:val="0"/>
          <w:divBdr>
            <w:top w:val="none" w:sz="0" w:space="0" w:color="auto"/>
            <w:left w:val="none" w:sz="0" w:space="0" w:color="auto"/>
            <w:bottom w:val="none" w:sz="0" w:space="0" w:color="auto"/>
            <w:right w:val="none" w:sz="0" w:space="0" w:color="auto"/>
          </w:divBdr>
        </w:div>
        <w:div w:id="520510285">
          <w:marLeft w:val="994"/>
          <w:marRight w:val="0"/>
          <w:marTop w:val="0"/>
          <w:marBottom w:val="0"/>
          <w:divBdr>
            <w:top w:val="none" w:sz="0" w:space="0" w:color="auto"/>
            <w:left w:val="none" w:sz="0" w:space="0" w:color="auto"/>
            <w:bottom w:val="none" w:sz="0" w:space="0" w:color="auto"/>
            <w:right w:val="none" w:sz="0" w:space="0" w:color="auto"/>
          </w:divBdr>
        </w:div>
        <w:div w:id="523442384">
          <w:marLeft w:val="994"/>
          <w:marRight w:val="0"/>
          <w:marTop w:val="0"/>
          <w:marBottom w:val="0"/>
          <w:divBdr>
            <w:top w:val="none" w:sz="0" w:space="0" w:color="auto"/>
            <w:left w:val="none" w:sz="0" w:space="0" w:color="auto"/>
            <w:bottom w:val="none" w:sz="0" w:space="0" w:color="auto"/>
            <w:right w:val="none" w:sz="0" w:space="0" w:color="auto"/>
          </w:divBdr>
        </w:div>
        <w:div w:id="509416604">
          <w:marLeft w:val="994"/>
          <w:marRight w:val="0"/>
          <w:marTop w:val="0"/>
          <w:marBottom w:val="0"/>
          <w:divBdr>
            <w:top w:val="none" w:sz="0" w:space="0" w:color="auto"/>
            <w:left w:val="none" w:sz="0" w:space="0" w:color="auto"/>
            <w:bottom w:val="none" w:sz="0" w:space="0" w:color="auto"/>
            <w:right w:val="none" w:sz="0" w:space="0" w:color="auto"/>
          </w:divBdr>
        </w:div>
      </w:divsChild>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3.xml><?xml version="1.0" encoding="utf-8"?>
<ds:datastoreItem xmlns:ds="http://schemas.openxmlformats.org/officeDocument/2006/customXml" ds:itemID="{4080EA84-1147-43FF-9CD1-F01583E11A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2</Pages>
  <Words>613</Words>
  <Characters>3372</Characters>
  <Application>Microsoft Office Word</Application>
  <DocSecurity>0</DocSecurity>
  <Lines>81</Lines>
  <Paragraphs>50</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3956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
  <cp:keywords>WID template</cp:keywords>
  <dc:description/>
  <cp:lastModifiedBy>AKOUM, SALAM</cp:lastModifiedBy>
  <cp:revision>5</cp:revision>
  <cp:lastPrinted>2000-03-04T01:31:00Z</cp:lastPrinted>
  <dcterms:created xsi:type="dcterms:W3CDTF">2025-09-03T20:26:00Z</dcterms:created>
  <dcterms:modified xsi:type="dcterms:W3CDTF">2025-09-03T20:27:00Z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0x01010054A3AD43F4810C4BA2587D395973B9CB</vt:lpwstr>
  </property>
  <property fmtid="{D5CDD505-2E9C-101B-9397-08002B2CF9AE}" pid="9" name="MediaServiceImageTags">
    <vt:lpwstr/>
  </property>
  <property fmtid="{D5CDD505-2E9C-101B-9397-08002B2CF9AE}" pid="10" name="_dlc_DocIdItemGuid">
    <vt:lpwstr>3da0b36e-f4b0-485b-8611-ab86337ebe83</vt:lpwstr>
  </property>
</Properties>
</file>